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1178EE" w14:textId="77777777" w:rsidR="00C9186A" w:rsidRDefault="00000000">
      <w:pPr>
        <w:pStyle w:val="BodyText"/>
        <w:rPr>
          <w:rFonts w:ascii="Times New Roman"/>
        </w:rPr>
      </w:pPr>
      <w:r>
        <w:pict w14:anchorId="48BB685A">
          <v:rect id="docshape1" o:spid="_x0000_s1063" style="position:absolute;margin-left:0;margin-top:0;width:595.3pt;height:841.9pt;z-index:-15818752;mso-position-horizontal-relative:page;mso-position-vertical-relative:page" fillcolor="#173530" stroked="f">
            <w10:wrap anchorx="page" anchory="page"/>
          </v:rect>
        </w:pict>
      </w:r>
      <w:r>
        <w:pict w14:anchorId="589F18B0">
          <v:group id="docshapegroup2" o:spid="_x0000_s1051" style="position:absolute;margin-left:85.55pt;margin-top:0;width:513.25pt;height:472.9pt;z-index:15729664;mso-position-horizontal-relative:page;mso-position-vertical-relative:page" coordorigin="1711" coordsize="10265,9458">
            <v:shape id="docshape3" o:spid="_x0000_s1062" style="position:absolute;left:1818;width:10087;height:6073" coordorigin="1819" coordsize="10087,6073" path="m11906,l1819,r,2627l1820,2702r2,76l1826,2853r6,74l1839,3001r9,73l1858,3147r12,73l1884,3292r15,72l1915,3435r18,70l1952,3575r21,69l1995,3713r24,68l2044,3848r26,67l2098,3981r29,66l2157,4111r32,64l2221,4238r35,63l2291,4363r37,60l2365,4483r39,60l2445,4601r41,58l2528,4715r44,56l2617,4826r45,54l2709,4932r48,52l2806,5035r50,50l2907,5134r52,48l3012,5229r54,46l3121,5320r55,43l3233,5406r57,41l3349,5487r59,39l3468,5564r61,37l3591,5636r62,34l3716,5703r64,32l3845,5765r65,29l3976,5821r67,27l4110,5873r69,23l4247,5919r69,20l4386,5959r71,17l4528,5993r71,15l4671,6021r73,12l4817,6044r74,8l4965,6060r74,5l5114,6069r75,3l5265,6073r6641,l11906,xe" fillcolor="#2e8d05" stroked="f">
              <v:path arrowok="t"/>
            </v:shape>
            <v:shape id="docshape4" o:spid="_x0000_s1061" style="position:absolute;left:1880;top:2716;width:10026;height:5023" coordorigin="1880,2717" coordsize="10026,5023" path="m1880,7739r,-3082l1881,4581r5,-75l1893,4432r10,-74l1916,4285r15,-71l1950,4143r20,-70l1994,4005r25,-68l2047,3871r31,-65l2111,3742r35,-62l2183,3619r40,-59l2264,3502r44,-57l2353,3391r48,-53l2450,3287r51,-50l2554,3190r55,-46l2665,3101r58,-42l2782,3020r61,-37l2905,2948r64,-33l3034,2884r66,-28l3168,2830r68,-23l3306,2786r71,-18l3449,2753r72,-13l3595,2730r74,-7l3745,2718r75,-1l11906,2717e" filled="f" strokecolor="white" strokeweight="7pt">
              <v:path arrowok="t"/>
            </v:shape>
            <v:shape id="docshape5" o:spid="_x0000_s1060" style="position:absolute;left:2259;top:3079;width:9646;height:5453" coordorigin="2260,3080" coordsize="9646,5453" path="m2260,8532r,-3773l2261,4682r6,-76l2275,4532r12,-74l2302,4385r18,-71l2341,4243r24,-69l2392,4107r30,-66l2455,3976r35,-63l2528,3852r40,-60l2611,3734r45,-56l2703,3625r50,-52l2805,3523r54,-47l2914,3431r58,-43l3032,3347r61,-37l3156,3274r65,-32l3287,3212r67,-27l3423,3161r71,-21l3565,3122r73,-15l3712,3095r75,-9l3862,3081r77,-1l11906,3080e" filled="f" strokecolor="white" strokeweight="7pt">
              <v:path arrowok="t"/>
            </v:shape>
            <v:shape id="docshape6" o:spid="_x0000_s1059" style="position:absolute;left:2706;top:3467;width:9200;height:5821" coordorigin="2706,3467" coordsize="9200,5821" path="m2706,9288r,-4508l2708,4703r7,-76l2726,4553r15,-73l2760,4408r23,-70l2810,4270r30,-66l2874,4140r37,-62l2952,4018r43,-58l3042,3905r50,-52l3144,3803r55,-46l3256,3713r60,-41l3379,3635r64,-34l3509,3571r68,-27l3647,3521r72,-19l3792,3487r74,-11l3942,3469r77,-2l11906,3467e" filled="f" strokecolor="white" strokeweight="7pt">
              <v:path arrowok="t"/>
            </v:shape>
            <v:shape id="docshape7" o:spid="_x0000_s1058" style="position:absolute;left:3179;top:3873;width:8726;height:4659" coordorigin="3180,3874" coordsize="8726,4659" path="m3180,8532r,-3622l3183,4833r8,-76l3205,4683r19,-72l3248,4542r28,-68l3310,4409r37,-62l3389,4287r46,-56l3484,4178r53,-49l3593,4083r60,-42l3715,4004r65,-34l3848,3942r69,-24l3989,3899r74,-14l4139,3876r77,-2l11906,3874e" filled="f" strokecolor="white" strokeweight="7pt">
              <v:path arrowok="t"/>
            </v:shape>
            <v:shape id="docshape8" o:spid="_x0000_s1057" style="position:absolute;left:3583;top:4283;width:8323;height:2298" coordorigin="3583,4284" coordsize="8323,2298" path="m3583,6582r,-1597l3587,4909r12,-74l3619,4764r27,-68l3679,4632r40,-61l3764,4516r51,-51l3871,4419r60,-39l3995,4346r68,-26l4134,4300r74,-12l4284,4284r7622,e" filled="f" strokecolor="white" strokeweight="7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9" o:spid="_x0000_s1056" type="#_x0000_t75" style="position:absolute;left:1710;top:7702;width:339;height:339">
              <v:imagedata r:id="rId5" o:title=""/>
            </v:shape>
            <v:shape id="docshape10" o:spid="_x0000_s1055" type="#_x0000_t75" style="position:absolute;left:2090;top:8492;width:339;height:339">
              <v:imagedata r:id="rId5" o:title=""/>
            </v:shape>
            <v:shape id="docshape11" o:spid="_x0000_s1054" type="#_x0000_t75" style="position:absolute;left:3010;top:8492;width:339;height:339">
              <v:imagedata r:id="rId6" o:title=""/>
            </v:shape>
            <v:shape id="docshape12" o:spid="_x0000_s1053" type="#_x0000_t75" style="position:absolute;left:2536;top:9118;width:339;height:339">
              <v:imagedata r:id="rId7" o:title=""/>
            </v:shape>
            <v:shape id="docshape13" o:spid="_x0000_s1052" type="#_x0000_t75" style="position:absolute;left:3414;top:6412;width:339;height:339">
              <v:imagedata r:id="rId7" o:title=""/>
            </v:shape>
            <w10:wrap anchorx="page" anchory="page"/>
          </v:group>
        </w:pict>
      </w:r>
    </w:p>
    <w:p w14:paraId="07590BAB" w14:textId="77777777" w:rsidR="00C9186A" w:rsidRDefault="00C9186A">
      <w:pPr>
        <w:pStyle w:val="BodyText"/>
        <w:rPr>
          <w:rFonts w:ascii="Times New Roman"/>
        </w:rPr>
      </w:pPr>
    </w:p>
    <w:p w14:paraId="7E21645A" w14:textId="77777777" w:rsidR="00C9186A" w:rsidRDefault="00C9186A">
      <w:pPr>
        <w:pStyle w:val="BodyText"/>
        <w:rPr>
          <w:rFonts w:ascii="Times New Roman"/>
        </w:rPr>
      </w:pPr>
    </w:p>
    <w:p w14:paraId="6213CA9A" w14:textId="77777777" w:rsidR="00C9186A" w:rsidRDefault="00C9186A">
      <w:pPr>
        <w:pStyle w:val="BodyText"/>
        <w:rPr>
          <w:rFonts w:ascii="Times New Roman"/>
        </w:rPr>
      </w:pPr>
    </w:p>
    <w:p w14:paraId="2C50642B" w14:textId="77777777" w:rsidR="00C9186A" w:rsidRDefault="00C9186A">
      <w:pPr>
        <w:pStyle w:val="BodyText"/>
        <w:rPr>
          <w:rFonts w:ascii="Times New Roman"/>
        </w:rPr>
      </w:pPr>
    </w:p>
    <w:p w14:paraId="231F8084" w14:textId="77777777" w:rsidR="00C9186A" w:rsidRDefault="00C9186A">
      <w:pPr>
        <w:pStyle w:val="BodyText"/>
        <w:rPr>
          <w:rFonts w:ascii="Times New Roman"/>
        </w:rPr>
      </w:pPr>
    </w:p>
    <w:p w14:paraId="0A9218F4" w14:textId="77777777" w:rsidR="00C9186A" w:rsidRDefault="00C9186A">
      <w:pPr>
        <w:pStyle w:val="BodyText"/>
        <w:rPr>
          <w:rFonts w:ascii="Times New Roman"/>
        </w:rPr>
      </w:pPr>
    </w:p>
    <w:p w14:paraId="21D409AE" w14:textId="77777777" w:rsidR="00C9186A" w:rsidRDefault="00C9186A">
      <w:pPr>
        <w:pStyle w:val="BodyText"/>
        <w:rPr>
          <w:rFonts w:ascii="Times New Roman"/>
        </w:rPr>
      </w:pPr>
    </w:p>
    <w:p w14:paraId="5E842529" w14:textId="77777777" w:rsidR="00C9186A" w:rsidRDefault="00C9186A">
      <w:pPr>
        <w:pStyle w:val="BodyText"/>
        <w:rPr>
          <w:rFonts w:ascii="Times New Roman"/>
        </w:rPr>
      </w:pPr>
    </w:p>
    <w:p w14:paraId="0E9284A4" w14:textId="77777777" w:rsidR="00C9186A" w:rsidRDefault="00C9186A">
      <w:pPr>
        <w:pStyle w:val="BodyText"/>
        <w:rPr>
          <w:rFonts w:ascii="Times New Roman"/>
        </w:rPr>
      </w:pPr>
    </w:p>
    <w:p w14:paraId="25F74CE4" w14:textId="77777777" w:rsidR="00C9186A" w:rsidRDefault="00C9186A">
      <w:pPr>
        <w:pStyle w:val="BodyText"/>
        <w:rPr>
          <w:rFonts w:ascii="Times New Roman"/>
        </w:rPr>
      </w:pPr>
    </w:p>
    <w:p w14:paraId="1B4D7AFB" w14:textId="77777777" w:rsidR="00C9186A" w:rsidRDefault="00C9186A">
      <w:pPr>
        <w:pStyle w:val="BodyText"/>
        <w:rPr>
          <w:rFonts w:ascii="Times New Roman"/>
        </w:rPr>
      </w:pPr>
    </w:p>
    <w:p w14:paraId="0673B2D9" w14:textId="77777777" w:rsidR="00C9186A" w:rsidRDefault="00C9186A">
      <w:pPr>
        <w:pStyle w:val="BodyText"/>
        <w:rPr>
          <w:rFonts w:ascii="Times New Roman"/>
        </w:rPr>
      </w:pPr>
    </w:p>
    <w:p w14:paraId="1FA0E322" w14:textId="77777777" w:rsidR="00C9186A" w:rsidRDefault="00C9186A">
      <w:pPr>
        <w:pStyle w:val="BodyText"/>
        <w:rPr>
          <w:rFonts w:ascii="Times New Roman"/>
        </w:rPr>
      </w:pPr>
    </w:p>
    <w:p w14:paraId="7A3660F2" w14:textId="77777777" w:rsidR="00C9186A" w:rsidRDefault="00C9186A">
      <w:pPr>
        <w:pStyle w:val="BodyText"/>
        <w:rPr>
          <w:rFonts w:ascii="Times New Roman"/>
        </w:rPr>
      </w:pPr>
    </w:p>
    <w:p w14:paraId="13321CB4" w14:textId="77777777" w:rsidR="00C9186A" w:rsidRDefault="00C9186A">
      <w:pPr>
        <w:pStyle w:val="BodyText"/>
        <w:rPr>
          <w:rFonts w:ascii="Times New Roman"/>
        </w:rPr>
      </w:pPr>
    </w:p>
    <w:p w14:paraId="0483D161" w14:textId="77777777" w:rsidR="00C9186A" w:rsidRDefault="00C9186A">
      <w:pPr>
        <w:pStyle w:val="BodyText"/>
        <w:rPr>
          <w:rFonts w:ascii="Times New Roman"/>
        </w:rPr>
      </w:pPr>
    </w:p>
    <w:p w14:paraId="50041B41" w14:textId="77777777" w:rsidR="00C9186A" w:rsidRDefault="00C9186A">
      <w:pPr>
        <w:pStyle w:val="BodyText"/>
        <w:rPr>
          <w:rFonts w:ascii="Times New Roman"/>
        </w:rPr>
      </w:pPr>
    </w:p>
    <w:p w14:paraId="48965C1D" w14:textId="77777777" w:rsidR="00C9186A" w:rsidRDefault="00C9186A">
      <w:pPr>
        <w:pStyle w:val="BodyText"/>
        <w:rPr>
          <w:rFonts w:ascii="Times New Roman"/>
        </w:rPr>
      </w:pPr>
    </w:p>
    <w:p w14:paraId="4B5893A9" w14:textId="77777777" w:rsidR="00C9186A" w:rsidRDefault="00C9186A">
      <w:pPr>
        <w:pStyle w:val="BodyText"/>
        <w:rPr>
          <w:rFonts w:ascii="Times New Roman"/>
        </w:rPr>
      </w:pPr>
    </w:p>
    <w:p w14:paraId="20258D0B" w14:textId="77777777" w:rsidR="00C9186A" w:rsidRDefault="00C9186A">
      <w:pPr>
        <w:pStyle w:val="BodyText"/>
        <w:rPr>
          <w:rFonts w:ascii="Times New Roman"/>
        </w:rPr>
      </w:pPr>
    </w:p>
    <w:p w14:paraId="5BA09FE2" w14:textId="77777777" w:rsidR="00C9186A" w:rsidRDefault="00C9186A">
      <w:pPr>
        <w:pStyle w:val="BodyText"/>
        <w:rPr>
          <w:rFonts w:ascii="Times New Roman"/>
        </w:rPr>
      </w:pPr>
    </w:p>
    <w:p w14:paraId="3C22867B" w14:textId="77777777" w:rsidR="00C9186A" w:rsidRDefault="00C9186A">
      <w:pPr>
        <w:pStyle w:val="BodyText"/>
        <w:rPr>
          <w:rFonts w:ascii="Times New Roman"/>
        </w:rPr>
      </w:pPr>
    </w:p>
    <w:p w14:paraId="138DED4F" w14:textId="77777777" w:rsidR="00C9186A" w:rsidRDefault="00C9186A">
      <w:pPr>
        <w:pStyle w:val="BodyText"/>
        <w:rPr>
          <w:rFonts w:ascii="Times New Roman"/>
        </w:rPr>
      </w:pPr>
    </w:p>
    <w:p w14:paraId="46D5B442" w14:textId="77777777" w:rsidR="00C9186A" w:rsidRDefault="00C9186A">
      <w:pPr>
        <w:pStyle w:val="BodyText"/>
        <w:rPr>
          <w:rFonts w:ascii="Times New Roman"/>
        </w:rPr>
      </w:pPr>
    </w:p>
    <w:p w14:paraId="0F712989" w14:textId="77777777" w:rsidR="00C9186A" w:rsidRDefault="00C9186A">
      <w:pPr>
        <w:pStyle w:val="BodyText"/>
        <w:rPr>
          <w:rFonts w:ascii="Times New Roman"/>
        </w:rPr>
      </w:pPr>
    </w:p>
    <w:p w14:paraId="03533348" w14:textId="77777777" w:rsidR="00C9186A" w:rsidRDefault="00C9186A">
      <w:pPr>
        <w:pStyle w:val="BodyText"/>
        <w:rPr>
          <w:rFonts w:ascii="Times New Roman"/>
        </w:rPr>
      </w:pPr>
    </w:p>
    <w:p w14:paraId="29E301B6" w14:textId="77777777" w:rsidR="00C9186A" w:rsidRDefault="00C9186A">
      <w:pPr>
        <w:pStyle w:val="BodyText"/>
        <w:rPr>
          <w:rFonts w:ascii="Times New Roman"/>
        </w:rPr>
      </w:pPr>
    </w:p>
    <w:p w14:paraId="04C57193" w14:textId="77777777" w:rsidR="00C9186A" w:rsidRDefault="00C9186A">
      <w:pPr>
        <w:pStyle w:val="BodyText"/>
        <w:rPr>
          <w:rFonts w:ascii="Times New Roman"/>
        </w:rPr>
      </w:pPr>
    </w:p>
    <w:p w14:paraId="25A2BF57" w14:textId="77777777" w:rsidR="00C9186A" w:rsidRDefault="00C9186A">
      <w:pPr>
        <w:pStyle w:val="BodyText"/>
        <w:rPr>
          <w:rFonts w:ascii="Times New Roman"/>
        </w:rPr>
      </w:pPr>
    </w:p>
    <w:p w14:paraId="6F932327" w14:textId="77777777" w:rsidR="00C9186A" w:rsidRDefault="00C9186A">
      <w:pPr>
        <w:pStyle w:val="BodyText"/>
        <w:rPr>
          <w:rFonts w:ascii="Times New Roman"/>
        </w:rPr>
      </w:pPr>
    </w:p>
    <w:p w14:paraId="7AB871FF" w14:textId="77777777" w:rsidR="00C9186A" w:rsidRDefault="00C9186A">
      <w:pPr>
        <w:pStyle w:val="BodyText"/>
        <w:rPr>
          <w:rFonts w:ascii="Times New Roman"/>
        </w:rPr>
      </w:pPr>
    </w:p>
    <w:p w14:paraId="10FA33F5" w14:textId="77777777" w:rsidR="00C9186A" w:rsidRDefault="00C9186A">
      <w:pPr>
        <w:pStyle w:val="BodyText"/>
        <w:rPr>
          <w:rFonts w:ascii="Times New Roman"/>
        </w:rPr>
      </w:pPr>
    </w:p>
    <w:p w14:paraId="69A7FC44" w14:textId="77777777" w:rsidR="00C9186A" w:rsidRDefault="00C9186A">
      <w:pPr>
        <w:pStyle w:val="BodyText"/>
        <w:rPr>
          <w:rFonts w:ascii="Times New Roman"/>
        </w:rPr>
      </w:pPr>
    </w:p>
    <w:p w14:paraId="6C85BABB" w14:textId="77777777" w:rsidR="00C9186A" w:rsidRDefault="00C9186A">
      <w:pPr>
        <w:pStyle w:val="BodyText"/>
        <w:rPr>
          <w:rFonts w:ascii="Times New Roman"/>
        </w:rPr>
      </w:pPr>
    </w:p>
    <w:p w14:paraId="615985B4" w14:textId="77777777" w:rsidR="00C9186A" w:rsidRDefault="00C9186A">
      <w:pPr>
        <w:pStyle w:val="BodyText"/>
        <w:rPr>
          <w:rFonts w:ascii="Times New Roman"/>
        </w:rPr>
      </w:pPr>
    </w:p>
    <w:p w14:paraId="426B2847" w14:textId="77777777" w:rsidR="00C9186A" w:rsidRDefault="00C9186A">
      <w:pPr>
        <w:pStyle w:val="BodyText"/>
        <w:rPr>
          <w:rFonts w:ascii="Times New Roman"/>
        </w:rPr>
      </w:pPr>
    </w:p>
    <w:p w14:paraId="23F4F620" w14:textId="77777777" w:rsidR="00C9186A" w:rsidRDefault="00C9186A">
      <w:pPr>
        <w:pStyle w:val="BodyText"/>
        <w:rPr>
          <w:rFonts w:ascii="Times New Roman"/>
        </w:rPr>
      </w:pPr>
    </w:p>
    <w:p w14:paraId="0792E44C" w14:textId="77777777" w:rsidR="00C9186A" w:rsidRDefault="00C9186A">
      <w:pPr>
        <w:pStyle w:val="BodyText"/>
        <w:rPr>
          <w:rFonts w:ascii="Times New Roman"/>
        </w:rPr>
      </w:pPr>
    </w:p>
    <w:p w14:paraId="294CF3B4" w14:textId="77777777" w:rsidR="00C9186A" w:rsidRDefault="00C9186A">
      <w:pPr>
        <w:pStyle w:val="BodyText"/>
        <w:rPr>
          <w:rFonts w:ascii="Times New Roman"/>
        </w:rPr>
      </w:pPr>
    </w:p>
    <w:p w14:paraId="082E0DCC" w14:textId="77777777" w:rsidR="00C9186A" w:rsidRDefault="00C9186A">
      <w:pPr>
        <w:pStyle w:val="BodyText"/>
        <w:rPr>
          <w:rFonts w:ascii="Times New Roman"/>
        </w:rPr>
      </w:pPr>
    </w:p>
    <w:p w14:paraId="69D3F092" w14:textId="77777777" w:rsidR="00C9186A" w:rsidRDefault="00C9186A">
      <w:pPr>
        <w:pStyle w:val="BodyText"/>
        <w:spacing w:before="4"/>
        <w:rPr>
          <w:rFonts w:ascii="Times New Roman"/>
          <w:sz w:val="28"/>
        </w:rPr>
      </w:pPr>
    </w:p>
    <w:p w14:paraId="02C10A5A" w14:textId="5DAB3F6C" w:rsidR="00C9186A" w:rsidRDefault="00000000">
      <w:pPr>
        <w:spacing w:before="91" w:line="235" w:lineRule="auto"/>
        <w:ind w:left="4247"/>
        <w:rPr>
          <w:sz w:val="52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6A830987" wp14:editId="401167F8">
            <wp:simplePos x="0" y="0"/>
            <wp:positionH relativeFrom="page">
              <wp:posOffset>514604</wp:posOffset>
            </wp:positionH>
            <wp:positionV relativeFrom="paragraph">
              <wp:posOffset>-14878</wp:posOffset>
            </wp:positionV>
            <wp:extent cx="2192705" cy="1500704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705" cy="150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10"/>
          <w:sz w:val="54"/>
        </w:rPr>
        <w:t xml:space="preserve">FARM MANAGEMENT AFRICA </w:t>
      </w:r>
      <w:r w:rsidR="0053060D">
        <w:rPr>
          <w:color w:val="FFFFFF"/>
          <w:w w:val="110"/>
          <w:sz w:val="52"/>
        </w:rPr>
        <w:t>FERTILIZER</w:t>
      </w:r>
      <w:r>
        <w:rPr>
          <w:color w:val="FFFFFF"/>
          <w:w w:val="110"/>
          <w:sz w:val="52"/>
        </w:rPr>
        <w:t xml:space="preserve"> MODULE</w:t>
      </w:r>
    </w:p>
    <w:p w14:paraId="42B6D518" w14:textId="77777777" w:rsidR="00C9186A" w:rsidRDefault="00000000">
      <w:pPr>
        <w:pStyle w:val="BodyText"/>
        <w:spacing w:before="6"/>
        <w:rPr>
          <w:sz w:val="13"/>
        </w:rPr>
      </w:pPr>
      <w:r>
        <w:pict w14:anchorId="76CE6C75">
          <v:shape id="docshape14" o:spid="_x0000_s1050" style="position:absolute;margin-left:246.15pt;margin-top:9.5pt;width:187.2pt;height:.1pt;z-index:-15728640;mso-wrap-distance-left:0;mso-wrap-distance-right:0;mso-position-horizontal-relative:page" coordorigin="4923,190" coordsize="3744,0" path="m4923,190r3744,e" filled="f" strokecolor="white" strokeweight="1pt">
            <v:path arrowok="t"/>
            <w10:wrap type="topAndBottom" anchorx="page"/>
          </v:shape>
        </w:pict>
      </w:r>
    </w:p>
    <w:p w14:paraId="7B19CE9D" w14:textId="77777777" w:rsidR="00C9186A" w:rsidRDefault="00000000">
      <w:pPr>
        <w:spacing w:before="104"/>
        <w:ind w:left="4247"/>
        <w:rPr>
          <w:sz w:val="52"/>
        </w:rPr>
      </w:pPr>
      <w:r>
        <w:rPr>
          <w:color w:val="2E8D05"/>
          <w:w w:val="115"/>
          <w:sz w:val="52"/>
        </w:rPr>
        <w:t>STUDY</w:t>
      </w:r>
      <w:r>
        <w:rPr>
          <w:color w:val="2E8D05"/>
          <w:spacing w:val="-3"/>
          <w:w w:val="115"/>
          <w:sz w:val="52"/>
        </w:rPr>
        <w:t xml:space="preserve"> </w:t>
      </w:r>
      <w:r>
        <w:rPr>
          <w:color w:val="2E8D05"/>
          <w:spacing w:val="-2"/>
          <w:w w:val="115"/>
          <w:sz w:val="52"/>
        </w:rPr>
        <w:t>GUIDE</w:t>
      </w:r>
    </w:p>
    <w:p w14:paraId="28184629" w14:textId="77777777" w:rsidR="00C9186A" w:rsidRDefault="00C9186A">
      <w:pPr>
        <w:pStyle w:val="BodyText"/>
      </w:pPr>
    </w:p>
    <w:p w14:paraId="464866BD" w14:textId="77777777" w:rsidR="00C9186A" w:rsidRDefault="00C9186A">
      <w:pPr>
        <w:pStyle w:val="BodyText"/>
      </w:pPr>
    </w:p>
    <w:p w14:paraId="629A4450" w14:textId="77777777" w:rsidR="00C9186A" w:rsidRDefault="00C9186A">
      <w:pPr>
        <w:pStyle w:val="BodyText"/>
        <w:spacing w:before="9"/>
        <w:rPr>
          <w:sz w:val="16"/>
        </w:rPr>
      </w:pPr>
    </w:p>
    <w:p w14:paraId="533BA13B" w14:textId="77777777" w:rsidR="00C9186A" w:rsidRDefault="00000000">
      <w:pPr>
        <w:spacing w:before="124"/>
        <w:ind w:left="4881"/>
        <w:rPr>
          <w:rFonts w:ascii="Lucida Sans"/>
          <w:sz w:val="26"/>
        </w:rPr>
      </w:pPr>
      <w:r>
        <w:pict w14:anchorId="6823BCC3">
          <v:group id="docshapegroup15" o:spid="_x0000_s1045" style="position:absolute;left:0;text-align:left;margin-left:85.55pt;margin-top:-9.7pt;width:35.9pt;height:211.65pt;z-index:15730176;mso-position-horizontal-relative:page" coordorigin="1711,-194" coordsize="718,4233">
            <v:line id="_x0000_s1049" style="position:absolute" from="1880,4038" to="1880,-25" strokecolor="white" strokeweight="7pt"/>
            <v:shape id="docshape16" o:spid="_x0000_s1048" type="#_x0000_t75" style="position:absolute;left:1710;top:-195;width:339;height:339">
              <v:imagedata r:id="rId7" o:title=""/>
            </v:shape>
            <v:line id="_x0000_s1047" style="position:absolute" from="2260,720" to="2260,4038" strokecolor="white" strokeweight="7pt"/>
            <v:shape id="docshape17" o:spid="_x0000_s1046" type="#_x0000_t75" style="position:absolute;left:2090;top:550;width:339;height:339">
              <v:imagedata r:id="rId7" o:title=""/>
            </v:shape>
            <w10:wrap anchorx="page"/>
          </v:group>
        </w:pict>
      </w:r>
      <w:r>
        <w:pict w14:anchorId="3E0D7336">
          <v:group id="docshapegroup18" o:spid="_x0000_s1040" style="position:absolute;left:0;text-align:left;margin-left:150.55pt;margin-top:-25.9pt;width:37.1pt;height:227.85pt;z-index:15731200;mso-position-horizontal-relative:page" coordorigin="3011,-518" coordsize="742,4557">
            <v:line id="_x0000_s1044" style="position:absolute" from="3180,258" to="3180,4038" strokecolor="white" strokeweight="7pt"/>
            <v:line id="_x0000_s1043" style="position:absolute" from="3583,-240" to="3583,4038" strokecolor="white" strokeweight="7pt"/>
            <v:shape id="docshape19" o:spid="_x0000_s1042" type="#_x0000_t75" style="position:absolute;left:3414;top:-519;width:339;height:339">
              <v:imagedata r:id="rId9" o:title=""/>
            </v:shape>
            <v:shape id="docshape20" o:spid="_x0000_s1041" type="#_x0000_t75" style="position:absolute;left:3010;top:-25;width:339;height:339">
              <v:imagedata r:id="rId10" o:title=""/>
            </v:shape>
            <w10:wrap anchorx="page"/>
          </v:group>
        </w:pict>
      </w:r>
      <w:r>
        <w:pict w14:anchorId="2509A773">
          <v:shape id="docshape21" o:spid="_x0000_s1039" style="position:absolute;left:0;text-align:left;margin-left:248.55pt;margin-top:3.75pt;width:12.25pt;height:21.1pt;z-index:15732224;mso-position-horizontal-relative:page" coordorigin="4971,75" coordsize="245,422" o:spt="100" adj="0,,0" path="m5176,75r-166,l4995,78r-13,8l4974,99r-3,15l4971,457r3,15l4982,485r13,8l5010,496r166,l5191,493r13,-8l5206,481r-123,l5083,460r131,l5215,457r,-11l4996,446r-9,-8l4987,111r9,-9l5213,102r-1,-3l5204,86r-13,-8l5176,75xm5214,460r-111,l5103,481r103,l5212,472r2,-12xm5213,102r-23,l5199,111r,327l5190,446r25,l5215,114r-2,-12xe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Lucida Sans"/>
          <w:color w:val="FFFFFF"/>
          <w:w w:val="90"/>
          <w:sz w:val="26"/>
        </w:rPr>
        <w:t>T:</w:t>
      </w:r>
      <w:r>
        <w:rPr>
          <w:rFonts w:ascii="Lucida Sans"/>
          <w:color w:val="FFFFFF"/>
          <w:spacing w:val="20"/>
          <w:sz w:val="26"/>
        </w:rPr>
        <w:t xml:space="preserve"> </w:t>
      </w:r>
      <w:r>
        <w:rPr>
          <w:rFonts w:ascii="Lucida Sans"/>
          <w:color w:val="FFFFFF"/>
          <w:w w:val="90"/>
          <w:sz w:val="26"/>
        </w:rPr>
        <w:t>+27</w:t>
      </w:r>
      <w:r>
        <w:rPr>
          <w:rFonts w:ascii="Lucida Sans"/>
          <w:color w:val="FFFFFF"/>
          <w:spacing w:val="-12"/>
          <w:w w:val="90"/>
          <w:sz w:val="26"/>
        </w:rPr>
        <w:t xml:space="preserve"> </w:t>
      </w:r>
      <w:r>
        <w:rPr>
          <w:rFonts w:ascii="Lucida Sans"/>
          <w:color w:val="FFFFFF"/>
          <w:w w:val="90"/>
          <w:sz w:val="26"/>
        </w:rPr>
        <w:t>21</w:t>
      </w:r>
      <w:r>
        <w:rPr>
          <w:rFonts w:ascii="Lucida Sans"/>
          <w:color w:val="FFFFFF"/>
          <w:spacing w:val="-12"/>
          <w:w w:val="90"/>
          <w:sz w:val="26"/>
        </w:rPr>
        <w:t xml:space="preserve"> </w:t>
      </w:r>
      <w:r>
        <w:rPr>
          <w:rFonts w:ascii="Lucida Sans"/>
          <w:color w:val="FFFFFF"/>
          <w:w w:val="90"/>
          <w:sz w:val="26"/>
        </w:rPr>
        <w:t>874</w:t>
      </w:r>
      <w:r>
        <w:rPr>
          <w:rFonts w:ascii="Lucida Sans"/>
          <w:color w:val="FFFFFF"/>
          <w:spacing w:val="-13"/>
          <w:w w:val="90"/>
          <w:sz w:val="26"/>
        </w:rPr>
        <w:t xml:space="preserve"> </w:t>
      </w:r>
      <w:r>
        <w:rPr>
          <w:rFonts w:ascii="Lucida Sans"/>
          <w:color w:val="FFFFFF"/>
          <w:spacing w:val="-4"/>
          <w:w w:val="90"/>
          <w:sz w:val="26"/>
        </w:rPr>
        <w:t>1047</w:t>
      </w:r>
    </w:p>
    <w:p w14:paraId="31A52B0D" w14:textId="77777777" w:rsidR="00C9186A" w:rsidRDefault="00000000">
      <w:pPr>
        <w:spacing w:before="217" w:line="295" w:lineRule="auto"/>
        <w:ind w:left="4245" w:right="1820"/>
        <w:rPr>
          <w:rFonts w:ascii="Lucida Sans"/>
          <w:sz w:val="26"/>
        </w:rPr>
      </w:pPr>
      <w:r>
        <w:pict w14:anchorId="7E69AF87">
          <v:group id="docshapegroup22" o:spid="_x0000_s1036" style="position:absolute;left:0;text-align:left;margin-left:126.85pt;margin-top:44.4pt;width:16.95pt;height:136.1pt;z-index:15730688;mso-position-horizontal-relative:page" coordorigin="2537,888" coordsize="339,2722">
            <v:line id="_x0000_s1038" style="position:absolute" from="2706,1197" to="2706,3609" strokecolor="white" strokeweight="7pt"/>
            <v:shape id="docshape23" o:spid="_x0000_s1037" type="#_x0000_t75" style="position:absolute;left:2536;top:887;width:339;height:339">
              <v:imagedata r:id="rId5" o:title=""/>
            </v:shape>
            <w10:wrap anchorx="page"/>
          </v:group>
        </w:pict>
      </w:r>
      <w:r>
        <w:rPr>
          <w:noProof/>
          <w:position w:val="-10"/>
        </w:rPr>
        <w:drawing>
          <wp:inline distT="0" distB="0" distL="0" distR="0" wp14:anchorId="377FDC8F" wp14:editId="3F3D2002">
            <wp:extent cx="226168" cy="224221"/>
            <wp:effectExtent l="0" t="0" r="0" b="0"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68" cy="22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05"/>
          <w:sz w:val="20"/>
        </w:rPr>
        <w:t xml:space="preserve">  </w:t>
      </w:r>
      <w:hyperlink r:id="rId12">
        <w:r w:rsidR="00C9186A">
          <w:rPr>
            <w:rFonts w:ascii="Lucida Sans"/>
            <w:color w:val="FFFFFF"/>
            <w:w w:val="105"/>
            <w:sz w:val="26"/>
          </w:rPr>
          <w:t>sales@donkerhoekdata.co.za</w:t>
        </w:r>
      </w:hyperlink>
      <w:r>
        <w:rPr>
          <w:rFonts w:ascii="Lucida Sans"/>
          <w:color w:val="FFFFFF"/>
          <w:w w:val="105"/>
          <w:sz w:val="26"/>
        </w:rPr>
        <w:t xml:space="preserve"> </w:t>
      </w:r>
      <w:r>
        <w:rPr>
          <w:rFonts w:ascii="Lucida Sans"/>
          <w:noProof/>
          <w:color w:val="FFFFFF"/>
          <w:position w:val="-8"/>
          <w:sz w:val="26"/>
        </w:rPr>
        <w:drawing>
          <wp:inline distT="0" distB="0" distL="0" distR="0" wp14:anchorId="2701C033" wp14:editId="09372558">
            <wp:extent cx="226168" cy="224230"/>
            <wp:effectExtent l="0" t="0" r="0" b="0"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68" cy="22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FFFF"/>
          <w:spacing w:val="40"/>
          <w:w w:val="105"/>
          <w:sz w:val="26"/>
        </w:rPr>
        <w:t xml:space="preserve">  </w:t>
      </w:r>
      <w:hyperlink r:id="rId13">
        <w:r w:rsidR="00C9186A">
          <w:rPr>
            <w:rFonts w:ascii="Lucida Sans"/>
            <w:color w:val="FFFFFF"/>
            <w:w w:val="105"/>
            <w:sz w:val="26"/>
          </w:rPr>
          <w:t>support@donkerhoekdata.co.za</w:t>
        </w:r>
      </w:hyperlink>
    </w:p>
    <w:p w14:paraId="28716AAA" w14:textId="77777777" w:rsidR="00C9186A" w:rsidRDefault="00000000">
      <w:pPr>
        <w:spacing w:before="39"/>
        <w:ind w:left="4245"/>
        <w:rPr>
          <w:rFonts w:ascii="Lucida Sans"/>
          <w:sz w:val="26"/>
        </w:rPr>
      </w:pPr>
      <w:r>
        <w:rPr>
          <w:noProof/>
          <w:position w:val="-5"/>
        </w:rPr>
        <w:drawing>
          <wp:inline distT="0" distB="0" distL="0" distR="0" wp14:anchorId="23A05904" wp14:editId="5983C332">
            <wp:extent cx="210149" cy="215628"/>
            <wp:effectExtent l="0" t="0" r="0" b="0"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49" cy="21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  </w:t>
      </w:r>
      <w:r>
        <w:rPr>
          <w:rFonts w:ascii="Lucida Sans"/>
          <w:color w:val="FFFFFF"/>
          <w:sz w:val="26"/>
        </w:rPr>
        <w:t>Simondium Guild - R45 - Simondium</w:t>
      </w:r>
    </w:p>
    <w:p w14:paraId="2215C68A" w14:textId="77777777" w:rsidR="00C9186A" w:rsidRDefault="00C9186A">
      <w:pPr>
        <w:spacing w:before="249"/>
        <w:ind w:left="4179"/>
        <w:rPr>
          <w:rFonts w:ascii="Lucida Sans"/>
          <w:sz w:val="30"/>
        </w:rPr>
      </w:pPr>
      <w:hyperlink r:id="rId15">
        <w:r>
          <w:rPr>
            <w:rFonts w:ascii="Lucida Sans"/>
            <w:color w:val="FFFFFF"/>
            <w:spacing w:val="-2"/>
            <w:sz w:val="30"/>
          </w:rPr>
          <w:t>www.donkerhoekdata.co.za</w:t>
        </w:r>
      </w:hyperlink>
    </w:p>
    <w:p w14:paraId="386E5A40" w14:textId="77777777" w:rsidR="00C9186A" w:rsidRDefault="00C9186A">
      <w:pPr>
        <w:rPr>
          <w:rFonts w:ascii="Lucida Sans"/>
          <w:sz w:val="30"/>
        </w:rPr>
        <w:sectPr w:rsidR="00C9186A">
          <w:type w:val="continuous"/>
          <w:pgSz w:w="11910" w:h="16840"/>
          <w:pgMar w:top="0" w:right="340" w:bottom="0" w:left="680" w:header="720" w:footer="720" w:gutter="0"/>
          <w:cols w:space="720"/>
        </w:sectPr>
      </w:pPr>
    </w:p>
    <w:p w14:paraId="7C8912FA" w14:textId="77777777" w:rsidR="00C9186A" w:rsidRDefault="00000000">
      <w:pPr>
        <w:pStyle w:val="BodyText"/>
        <w:ind w:left="587"/>
        <w:rPr>
          <w:rFonts w:ascii="Lucida Sans"/>
        </w:rPr>
      </w:pPr>
      <w:r>
        <w:lastRenderedPageBreak/>
        <w:pict w14:anchorId="2EE43FB7">
          <v:group id="docshapegroup24" o:spid="_x0000_s1026" style="position:absolute;left:0;text-align:left;margin-left:0;margin-top:55.3pt;width:557.75pt;height:790.15pt;z-index:-15815168;mso-position-horizontal-relative:page;mso-position-vertical-relative:page" coordorigin=",1106" coordsize="11155,15803">
            <v:shape id="docshape25" o:spid="_x0000_s1035" style="position:absolute;left:6062;top:1274;width:5023;height:15564" coordorigin="6062,1275" coordsize="5023,15564" path="m6062,1275r3082,l9220,1276r75,5l9370,1288r73,10l9516,1311r72,15l9658,1344r70,21l9797,1388r67,26l9930,1442r65,31l10059,1506r62,35l10182,1578r60,39l10300,1659r56,43l10410,1748r53,47l10514,1845r50,51l10611,1949r46,54l10700,2060r42,58l10781,2177r38,61l10854,2300r32,64l10917,2429r28,66l10971,2563r23,68l11015,2701r18,71l11048,2843r13,73l11071,2990r8,74l11083,3139r1,76l11084,16838e" filled="f" strokecolor="#2e8d05" strokeweight="7pt">
              <v:path arrowok="t"/>
            </v:shape>
            <v:shape id="docshape26" o:spid="_x0000_s1034" style="position:absolute;left:5268;top:1654;width:5453;height:15184" coordorigin="5269,1654" coordsize="5453,15184" path="m5269,1654r3774,l9119,1656r76,5l9270,1670r73,12l9416,1697r72,18l9558,1736r69,24l9695,1787r66,30l9825,1849r63,36l9950,1922r59,41l10067,2005r56,46l10177,2098r51,50l10278,2199r48,54l10371,2309r42,58l10454,2426r38,62l10527,2551r32,64l10589,2682r27,67l10640,2818r21,71l10680,2960r14,73l10706,3107r9,74l10720,3257r2,77l10722,16838e" filled="f" strokecolor="#2e8d05" strokeweight="7pt">
              <v:path arrowok="t"/>
            </v:shape>
            <v:shape id="docshape27" o:spid="_x0000_s1033" style="position:absolute;left:4513;top:2100;width:5821;height:14737" coordorigin="4513,2101" coordsize="5821,14737" path="m4513,2101r4508,l9098,2103r76,7l9248,2121r73,15l9393,2155r70,23l9531,2204r66,31l9662,2269r62,37l9784,2347r57,43l9896,2437r52,49l9998,2539r47,55l10088,2651r41,60l10166,2773r34,65l10230,2904r27,68l10280,3042r19,72l10314,3187r11,74l10332,3337r2,77l10334,16838e" filled="f" strokecolor="#2e8d05" strokeweight="7pt">
              <v:path arrowok="t"/>
            </v:shape>
            <v:shape id="docshape28" o:spid="_x0000_s1032" type="#_x0000_t75" style="position:absolute;left:5760;top:1105;width:339;height:339">
              <v:imagedata r:id="rId16" o:title=""/>
            </v:shape>
            <v:shape id="docshape29" o:spid="_x0000_s1031" type="#_x0000_t75" style="position:absolute;left:4970;top:1485;width:339;height:339">
              <v:imagedata r:id="rId16" o:title=""/>
            </v:shape>
            <v:shape id="docshape30" o:spid="_x0000_s1030" type="#_x0000_t75" style="position:absolute;left:4344;top:1931;width:339;height:339">
              <v:imagedata r:id="rId17" o:title=""/>
            </v:shape>
            <v:shape id="docshape31" o:spid="_x0000_s1029" style="position:absolute;left:-1;top:13350;width:8489;height:3488" coordorigin=",13350" coordsize="8489,3488" path="m6423,13350l,13350r,3488l8489,16838r,-1422l8487,15341r-4,-75l8476,15191r-9,-73l8455,15045r-14,-72l8424,14902r-19,-70l8383,14763r-24,-68l8333,14629r-28,-66l8274,14499r-33,-64l8206,14374r-36,-61l8131,14254r-41,-58l8047,14140r-44,-55l7956,14032r-48,-51l7858,13931r-51,-48l7754,13836r-55,-44l7643,13749r-58,-41l7526,13669r-61,-36l7403,13598r-63,-33l7276,13534r-66,-28l7144,13480r-68,-24l7007,13434r-70,-19l6866,13398r-72,-14l6721,13372r-73,-9l6573,13356r-75,-4l6423,13350xe" fillcolor="#173530" stroked="f">
              <v:path arrowok="t"/>
            </v:shape>
            <v:line id="_x0000_s1028" style="position:absolute" from="778,15504" to="4522,15504" strokecolor="white" strokeweight="1pt"/>
            <v:shape id="docshape32" o:spid="_x0000_s1027" type="#_x0000_t75" style="position:absolute;left:857;top:6230;width:370;height:258">
              <v:imagedata r:id="rId18" o:title=""/>
            </v:shape>
            <w10:wrap anchorx="page" anchory="page"/>
          </v:group>
        </w:pict>
      </w:r>
      <w:r>
        <w:rPr>
          <w:rFonts w:ascii="Lucida Sans"/>
          <w:noProof/>
        </w:rPr>
        <w:drawing>
          <wp:inline distT="0" distB="0" distL="0" distR="0" wp14:anchorId="056D0E33" wp14:editId="43C66F47">
            <wp:extent cx="1429276" cy="1143000"/>
            <wp:effectExtent l="0" t="0" r="0" b="0"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27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9F6D5" w14:textId="77777777" w:rsidR="00C9186A" w:rsidRDefault="00C9186A">
      <w:pPr>
        <w:pStyle w:val="BodyText"/>
        <w:spacing w:before="8"/>
        <w:rPr>
          <w:rFonts w:ascii="Lucida Sans"/>
          <w:sz w:val="18"/>
        </w:rPr>
      </w:pPr>
    </w:p>
    <w:p w14:paraId="606F2683" w14:textId="77777777" w:rsidR="00C9186A" w:rsidRDefault="00000000">
      <w:pPr>
        <w:pStyle w:val="Heading1"/>
        <w:spacing w:before="91"/>
        <w:ind w:left="235"/>
      </w:pPr>
      <w:r>
        <w:rPr>
          <w:color w:val="2E8D05"/>
          <w:w w:val="110"/>
        </w:rPr>
        <w:t>Who</w:t>
      </w:r>
      <w:r>
        <w:rPr>
          <w:color w:val="2E8D05"/>
          <w:spacing w:val="-17"/>
          <w:w w:val="110"/>
        </w:rPr>
        <w:t xml:space="preserve"> </w:t>
      </w:r>
      <w:r>
        <w:rPr>
          <w:color w:val="2E8D05"/>
          <w:w w:val="110"/>
        </w:rPr>
        <w:t>is</w:t>
      </w:r>
      <w:r>
        <w:rPr>
          <w:color w:val="2E8D05"/>
          <w:spacing w:val="-17"/>
          <w:w w:val="110"/>
        </w:rPr>
        <w:t xml:space="preserve"> </w:t>
      </w:r>
      <w:proofErr w:type="spellStart"/>
      <w:r>
        <w:rPr>
          <w:color w:val="2E8D05"/>
          <w:w w:val="110"/>
        </w:rPr>
        <w:t>Donkerhoek</w:t>
      </w:r>
      <w:proofErr w:type="spellEnd"/>
      <w:r>
        <w:rPr>
          <w:color w:val="2E8D05"/>
          <w:spacing w:val="-17"/>
          <w:w w:val="110"/>
        </w:rPr>
        <w:t xml:space="preserve"> </w:t>
      </w:r>
      <w:r>
        <w:rPr>
          <w:color w:val="2E8D05"/>
          <w:spacing w:val="-2"/>
          <w:w w:val="110"/>
        </w:rPr>
        <w:t>Data?</w:t>
      </w:r>
    </w:p>
    <w:p w14:paraId="23256754" w14:textId="7B0E17A7" w:rsidR="00C9186A" w:rsidRDefault="00000000">
      <w:pPr>
        <w:pStyle w:val="BodyText"/>
        <w:spacing w:before="135" w:line="235" w:lineRule="auto"/>
        <w:ind w:left="235" w:right="1525"/>
      </w:pPr>
      <w:r>
        <w:rPr>
          <w:w w:val="105"/>
        </w:rPr>
        <w:t>It</w:t>
      </w:r>
      <w:r>
        <w:rPr>
          <w:spacing w:val="-5"/>
          <w:w w:val="105"/>
        </w:rPr>
        <w:t xml:space="preserve"> </w:t>
      </w:r>
      <w:r>
        <w:rPr>
          <w:w w:val="105"/>
        </w:rPr>
        <w:t>all</w:t>
      </w:r>
      <w:r>
        <w:rPr>
          <w:spacing w:val="-5"/>
          <w:w w:val="105"/>
        </w:rPr>
        <w:t xml:space="preserve"> </w:t>
      </w:r>
      <w:r>
        <w:rPr>
          <w:w w:val="105"/>
        </w:rPr>
        <w:t>began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1982</w:t>
      </w:r>
      <w:r>
        <w:rPr>
          <w:spacing w:val="-5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farm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Donkerhoek</w:t>
      </w:r>
      <w:proofErr w:type="spellEnd"/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situated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Simondium.</w:t>
      </w:r>
      <w:r>
        <w:rPr>
          <w:spacing w:val="-5"/>
          <w:w w:val="105"/>
        </w:rPr>
        <w:t xml:space="preserve"> </w:t>
      </w:r>
      <w:r>
        <w:rPr>
          <w:w w:val="105"/>
        </w:rPr>
        <w:t>Farmer</w:t>
      </w:r>
      <w:r>
        <w:rPr>
          <w:spacing w:val="-5"/>
          <w:w w:val="105"/>
        </w:rPr>
        <w:t xml:space="preserve"> </w:t>
      </w:r>
      <w:r>
        <w:rPr>
          <w:w w:val="105"/>
        </w:rPr>
        <w:t>Robert</w:t>
      </w:r>
      <w:r>
        <w:rPr>
          <w:spacing w:val="-5"/>
          <w:w w:val="105"/>
        </w:rPr>
        <w:t xml:space="preserve"> </w:t>
      </w:r>
      <w:r>
        <w:rPr>
          <w:w w:val="105"/>
        </w:rPr>
        <w:t>Koch developed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introduced</w:t>
      </w:r>
      <w:r>
        <w:rPr>
          <w:spacing w:val="-4"/>
          <w:w w:val="105"/>
        </w:rPr>
        <w:t xml:space="preserve"> </w:t>
      </w:r>
      <w:r w:rsidR="00A40769">
        <w:rPr>
          <w:w w:val="105"/>
        </w:rPr>
        <w:t>specialized</w:t>
      </w:r>
      <w:r>
        <w:rPr>
          <w:spacing w:val="-4"/>
          <w:w w:val="105"/>
        </w:rPr>
        <w:t xml:space="preserve"> </w:t>
      </w:r>
      <w:r>
        <w:rPr>
          <w:w w:val="105"/>
        </w:rPr>
        <w:t>agricultural</w:t>
      </w:r>
      <w:r>
        <w:rPr>
          <w:spacing w:val="-4"/>
          <w:w w:val="105"/>
        </w:rPr>
        <w:t xml:space="preserve"> </w:t>
      </w:r>
      <w:r>
        <w:rPr>
          <w:w w:val="105"/>
        </w:rPr>
        <w:t>software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industry.</w:t>
      </w:r>
    </w:p>
    <w:p w14:paraId="6CF9BF08" w14:textId="77777777" w:rsidR="00C9186A" w:rsidRDefault="00C9186A">
      <w:pPr>
        <w:pStyle w:val="BodyText"/>
        <w:spacing w:before="6"/>
        <w:rPr>
          <w:sz w:val="19"/>
        </w:rPr>
      </w:pPr>
    </w:p>
    <w:p w14:paraId="4422749E" w14:textId="47F28432" w:rsidR="00C9186A" w:rsidRDefault="00000000">
      <w:pPr>
        <w:pStyle w:val="BodyText"/>
        <w:spacing w:before="1" w:line="235" w:lineRule="auto"/>
        <w:ind w:left="235" w:right="1525"/>
      </w:pPr>
      <w:r>
        <w:rPr>
          <w:w w:val="105"/>
        </w:rPr>
        <w:t>Today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innovation</w:t>
      </w:r>
      <w:r>
        <w:rPr>
          <w:spacing w:val="-9"/>
          <w:w w:val="105"/>
        </w:rPr>
        <w:t xml:space="preserve"> </w:t>
      </w:r>
      <w:r>
        <w:rPr>
          <w:w w:val="105"/>
        </w:rPr>
        <w:t>still</w:t>
      </w:r>
      <w:r>
        <w:rPr>
          <w:spacing w:val="-9"/>
          <w:w w:val="105"/>
        </w:rPr>
        <w:t xml:space="preserve"> </w:t>
      </w:r>
      <w:r>
        <w:rPr>
          <w:w w:val="105"/>
        </w:rPr>
        <w:t>continues,</w:t>
      </w:r>
      <w:r>
        <w:rPr>
          <w:spacing w:val="-9"/>
          <w:w w:val="105"/>
        </w:rPr>
        <w:t xml:space="preserve"> </w:t>
      </w:r>
      <w:r>
        <w:rPr>
          <w:w w:val="105"/>
        </w:rPr>
        <w:t>making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Donkerhoek</w:t>
      </w:r>
      <w:proofErr w:type="spellEnd"/>
      <w:r>
        <w:rPr>
          <w:spacing w:val="-9"/>
          <w:w w:val="105"/>
        </w:rPr>
        <w:t xml:space="preserve"> </w:t>
      </w:r>
      <w:r>
        <w:rPr>
          <w:w w:val="105"/>
        </w:rPr>
        <w:t>Data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industry-acknowledged service</w:t>
      </w:r>
      <w:r>
        <w:rPr>
          <w:spacing w:val="-7"/>
          <w:w w:val="105"/>
        </w:rPr>
        <w:t xml:space="preserve"> </w:t>
      </w:r>
      <w:r>
        <w:rPr>
          <w:w w:val="105"/>
        </w:rPr>
        <w:t>provider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more</w:t>
      </w:r>
      <w:r>
        <w:rPr>
          <w:spacing w:val="-7"/>
          <w:w w:val="105"/>
        </w:rPr>
        <w:t xml:space="preserve"> </w:t>
      </w:r>
      <w:r>
        <w:rPr>
          <w:w w:val="105"/>
        </w:rPr>
        <w:t>than</w:t>
      </w:r>
      <w:r>
        <w:rPr>
          <w:spacing w:val="-7"/>
          <w:w w:val="105"/>
        </w:rPr>
        <w:t xml:space="preserve"> </w:t>
      </w:r>
      <w:r w:rsidR="00A40769">
        <w:rPr>
          <w:w w:val="105"/>
        </w:rPr>
        <w:t>1,000 clients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Donkerhoek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Data</w:t>
      </w:r>
      <w:r>
        <w:rPr>
          <w:spacing w:val="-7"/>
          <w:w w:val="105"/>
        </w:rPr>
        <w:t xml:space="preserve"> </w:t>
      </w:r>
      <w:r>
        <w:rPr>
          <w:w w:val="105"/>
        </w:rPr>
        <w:t>also</w:t>
      </w:r>
      <w:r>
        <w:rPr>
          <w:spacing w:val="-7"/>
          <w:w w:val="105"/>
        </w:rPr>
        <w:t xml:space="preserve"> </w:t>
      </w:r>
      <w:r>
        <w:rPr>
          <w:w w:val="105"/>
        </w:rPr>
        <w:t>offers</w:t>
      </w:r>
      <w:r>
        <w:rPr>
          <w:spacing w:val="-7"/>
          <w:w w:val="105"/>
        </w:rPr>
        <w:t xml:space="preserve"> </w:t>
      </w:r>
      <w:r>
        <w:rPr>
          <w:w w:val="105"/>
        </w:rPr>
        <w:t>comprehensive hardware services.</w:t>
      </w:r>
    </w:p>
    <w:p w14:paraId="78E09BA6" w14:textId="77777777" w:rsidR="00C9186A" w:rsidRDefault="00C9186A">
      <w:pPr>
        <w:pStyle w:val="BodyText"/>
        <w:spacing w:before="8"/>
        <w:rPr>
          <w:sz w:val="27"/>
        </w:rPr>
      </w:pPr>
    </w:p>
    <w:p w14:paraId="5BC02FBB" w14:textId="77777777" w:rsidR="00C9186A" w:rsidRDefault="00000000">
      <w:pPr>
        <w:pStyle w:val="Heading1"/>
      </w:pPr>
      <w:r>
        <w:rPr>
          <w:color w:val="2E8D05"/>
          <w:spacing w:val="-2"/>
          <w:w w:val="110"/>
        </w:rPr>
        <w:t>The</w:t>
      </w:r>
      <w:r>
        <w:rPr>
          <w:color w:val="2E8D05"/>
          <w:spacing w:val="-9"/>
          <w:w w:val="110"/>
        </w:rPr>
        <w:t xml:space="preserve"> </w:t>
      </w:r>
      <w:r>
        <w:rPr>
          <w:color w:val="2E8D05"/>
          <w:spacing w:val="-2"/>
          <w:w w:val="110"/>
        </w:rPr>
        <w:t>Payroll</w:t>
      </w:r>
      <w:r>
        <w:rPr>
          <w:color w:val="2E8D05"/>
          <w:spacing w:val="-9"/>
          <w:w w:val="110"/>
        </w:rPr>
        <w:t xml:space="preserve"> </w:t>
      </w:r>
      <w:r>
        <w:rPr>
          <w:color w:val="2E8D05"/>
          <w:spacing w:val="-2"/>
          <w:w w:val="110"/>
        </w:rPr>
        <w:t>Africa</w:t>
      </w:r>
      <w:r>
        <w:rPr>
          <w:color w:val="2E8D05"/>
          <w:spacing w:val="-9"/>
          <w:w w:val="110"/>
        </w:rPr>
        <w:t xml:space="preserve"> </w:t>
      </w:r>
      <w:r>
        <w:rPr>
          <w:color w:val="2E8D05"/>
          <w:spacing w:val="-2"/>
          <w:w w:val="110"/>
        </w:rPr>
        <w:t>User</w:t>
      </w:r>
      <w:r>
        <w:rPr>
          <w:color w:val="2E8D05"/>
          <w:spacing w:val="-9"/>
          <w:w w:val="110"/>
        </w:rPr>
        <w:t xml:space="preserve"> </w:t>
      </w:r>
      <w:r>
        <w:rPr>
          <w:color w:val="2E8D05"/>
          <w:spacing w:val="-2"/>
          <w:w w:val="110"/>
        </w:rPr>
        <w:t>Manual</w:t>
      </w:r>
    </w:p>
    <w:p w14:paraId="76F3FFA8" w14:textId="77777777" w:rsidR="00C9186A" w:rsidRDefault="00000000">
      <w:pPr>
        <w:pStyle w:val="BodyText"/>
        <w:spacing w:before="217" w:line="235" w:lineRule="auto"/>
        <w:ind w:left="235" w:right="1525"/>
      </w:pPr>
      <w:r>
        <w:t>Do</w:t>
      </w:r>
      <w:r>
        <w:rPr>
          <w:spacing w:val="29"/>
        </w:rPr>
        <w:t xml:space="preserve"> </w:t>
      </w:r>
      <w:r>
        <w:t>consult</w:t>
      </w:r>
      <w:r>
        <w:rPr>
          <w:spacing w:val="29"/>
        </w:rPr>
        <w:t xml:space="preserve"> </w:t>
      </w:r>
      <w:r>
        <w:t>our</w:t>
      </w:r>
      <w:r>
        <w:rPr>
          <w:spacing w:val="29"/>
        </w:rPr>
        <w:t xml:space="preserve"> </w:t>
      </w:r>
      <w:r>
        <w:t>extensive</w:t>
      </w:r>
      <w:r>
        <w:rPr>
          <w:spacing w:val="29"/>
        </w:rPr>
        <w:t xml:space="preserve"> </w:t>
      </w:r>
      <w:r>
        <w:t>user</w:t>
      </w:r>
      <w:r>
        <w:rPr>
          <w:spacing w:val="29"/>
        </w:rPr>
        <w:t xml:space="preserve"> </w:t>
      </w:r>
      <w:r>
        <w:t>manual.</w:t>
      </w:r>
      <w:r>
        <w:rPr>
          <w:spacing w:val="29"/>
        </w:rPr>
        <w:t xml:space="preserve"> </w:t>
      </w:r>
      <w:r>
        <w:t>It</w:t>
      </w:r>
      <w:r>
        <w:rPr>
          <w:spacing w:val="29"/>
        </w:rPr>
        <w:t xml:space="preserve"> </w:t>
      </w:r>
      <w:r>
        <w:t>offers</w:t>
      </w:r>
      <w:r>
        <w:rPr>
          <w:spacing w:val="29"/>
        </w:rPr>
        <w:t xml:space="preserve"> </w:t>
      </w:r>
      <w:r>
        <w:t>information</w:t>
      </w:r>
      <w:r>
        <w:rPr>
          <w:spacing w:val="29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using</w:t>
      </w:r>
      <w:r>
        <w:rPr>
          <w:spacing w:val="29"/>
        </w:rPr>
        <w:t xml:space="preserve"> </w:t>
      </w:r>
      <w:r>
        <w:t>Payroll</w:t>
      </w:r>
      <w:r>
        <w:rPr>
          <w:spacing w:val="29"/>
        </w:rPr>
        <w:t xml:space="preserve"> </w:t>
      </w:r>
      <w:r>
        <w:t xml:space="preserve">Africa’s </w:t>
      </w:r>
      <w:r>
        <w:rPr>
          <w:spacing w:val="-2"/>
          <w:w w:val="110"/>
        </w:rPr>
        <w:t>program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functions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has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search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facilities.</w:t>
      </w:r>
    </w:p>
    <w:p w14:paraId="09A3D15C" w14:textId="77777777" w:rsidR="00C9186A" w:rsidRDefault="00C9186A">
      <w:pPr>
        <w:pStyle w:val="BodyText"/>
        <w:spacing w:before="6"/>
        <w:rPr>
          <w:sz w:val="19"/>
        </w:rPr>
      </w:pPr>
    </w:p>
    <w:p w14:paraId="6CA37DAD" w14:textId="77777777" w:rsidR="00C9186A" w:rsidRDefault="00000000">
      <w:pPr>
        <w:pStyle w:val="BodyText"/>
        <w:spacing w:line="235" w:lineRule="auto"/>
        <w:ind w:left="235" w:right="1525" w:firstLine="339"/>
      </w:pPr>
      <w:r>
        <w:rPr>
          <w:w w:val="105"/>
        </w:rPr>
        <w:t>This</w:t>
      </w:r>
      <w:r>
        <w:rPr>
          <w:spacing w:val="-1"/>
          <w:w w:val="105"/>
        </w:rPr>
        <w:t xml:space="preserve"> </w:t>
      </w:r>
      <w:r>
        <w:rPr>
          <w:w w:val="105"/>
        </w:rPr>
        <w:t>symbol</w:t>
      </w:r>
      <w:r>
        <w:rPr>
          <w:spacing w:val="-1"/>
          <w:w w:val="105"/>
        </w:rPr>
        <w:t xml:space="preserve"> </w:t>
      </w:r>
      <w:r>
        <w:rPr>
          <w:w w:val="105"/>
        </w:rPr>
        <w:t>indicates</w:t>
      </w:r>
      <w:r>
        <w:rPr>
          <w:spacing w:val="-1"/>
          <w:w w:val="105"/>
        </w:rPr>
        <w:t xml:space="preserve"> </w:t>
      </w:r>
      <w:r>
        <w:rPr>
          <w:w w:val="105"/>
        </w:rPr>
        <w:t>which</w:t>
      </w:r>
      <w:r>
        <w:rPr>
          <w:spacing w:val="-1"/>
          <w:w w:val="105"/>
        </w:rPr>
        <w:t xml:space="preserve"> </w:t>
      </w:r>
      <w:r>
        <w:rPr>
          <w:w w:val="105"/>
        </w:rPr>
        <w:t>section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manual</w:t>
      </w:r>
      <w:r>
        <w:rPr>
          <w:spacing w:val="-1"/>
          <w:w w:val="105"/>
        </w:rPr>
        <w:t xml:space="preserve"> </w:t>
      </w:r>
      <w:r>
        <w:rPr>
          <w:w w:val="105"/>
        </w:rPr>
        <w:t>has</w:t>
      </w:r>
      <w:r>
        <w:rPr>
          <w:spacing w:val="-1"/>
          <w:w w:val="105"/>
        </w:rPr>
        <w:t xml:space="preserve"> </w:t>
      </w:r>
      <w:r>
        <w:rPr>
          <w:w w:val="105"/>
        </w:rPr>
        <w:t>more</w:t>
      </w:r>
      <w:r>
        <w:rPr>
          <w:spacing w:val="-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the particular</w:t>
      </w:r>
      <w:r>
        <w:rPr>
          <w:spacing w:val="-15"/>
          <w:w w:val="105"/>
        </w:rPr>
        <w:t xml:space="preserve"> </w:t>
      </w:r>
      <w:r>
        <w:rPr>
          <w:w w:val="105"/>
        </w:rPr>
        <w:t>topic.</w:t>
      </w:r>
      <w:r>
        <w:rPr>
          <w:spacing w:val="-14"/>
          <w:w w:val="105"/>
        </w:rPr>
        <w:t xml:space="preserve"> </w:t>
      </w:r>
      <w:r>
        <w:rPr>
          <w:w w:val="105"/>
        </w:rPr>
        <w:t>Updates</w:t>
      </w:r>
      <w:r>
        <w:rPr>
          <w:spacing w:val="-15"/>
          <w:w w:val="105"/>
        </w:rPr>
        <w:t xml:space="preserve"> </w:t>
      </w:r>
      <w:r>
        <w:rPr>
          <w:w w:val="105"/>
        </w:rPr>
        <w:t>will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w w:val="105"/>
        </w:rPr>
        <w:t>made</w:t>
      </w:r>
      <w:r>
        <w:rPr>
          <w:spacing w:val="-14"/>
          <w:w w:val="105"/>
        </w:rPr>
        <w:t xml:space="preserve"> </w:t>
      </w:r>
      <w:r>
        <w:rPr>
          <w:w w:val="105"/>
        </w:rPr>
        <w:t>available</w:t>
      </w:r>
      <w:r>
        <w:rPr>
          <w:spacing w:val="-15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our</w:t>
      </w:r>
      <w:r>
        <w:rPr>
          <w:spacing w:val="-15"/>
          <w:w w:val="105"/>
        </w:rPr>
        <w:t xml:space="preserve"> </w:t>
      </w:r>
      <w:r>
        <w:rPr>
          <w:w w:val="105"/>
        </w:rPr>
        <w:t>web</w:t>
      </w:r>
      <w:r>
        <w:rPr>
          <w:spacing w:val="-14"/>
          <w:w w:val="105"/>
        </w:rPr>
        <w:t xml:space="preserve"> </w:t>
      </w:r>
      <w:r>
        <w:rPr>
          <w:w w:val="105"/>
        </w:rPr>
        <w:t>page.</w:t>
      </w:r>
    </w:p>
    <w:p w14:paraId="57194C15" w14:textId="77777777" w:rsidR="00C9186A" w:rsidRDefault="00C9186A">
      <w:pPr>
        <w:pStyle w:val="BodyText"/>
        <w:spacing w:before="8"/>
        <w:rPr>
          <w:sz w:val="32"/>
        </w:rPr>
      </w:pPr>
    </w:p>
    <w:p w14:paraId="0088B3C0" w14:textId="77777777" w:rsidR="00C9186A" w:rsidRDefault="00000000">
      <w:pPr>
        <w:pStyle w:val="Heading1"/>
      </w:pPr>
      <w:r>
        <w:rPr>
          <w:color w:val="2E8D05"/>
          <w:spacing w:val="-2"/>
          <w:w w:val="105"/>
        </w:rPr>
        <w:t>Avoid</w:t>
      </w:r>
      <w:r>
        <w:rPr>
          <w:color w:val="2E8D05"/>
          <w:spacing w:val="-8"/>
          <w:w w:val="105"/>
        </w:rPr>
        <w:t xml:space="preserve"> </w:t>
      </w:r>
      <w:r>
        <w:rPr>
          <w:color w:val="2E8D05"/>
          <w:spacing w:val="-2"/>
          <w:w w:val="105"/>
        </w:rPr>
        <w:t>high</w:t>
      </w:r>
      <w:r>
        <w:rPr>
          <w:color w:val="2E8D05"/>
          <w:spacing w:val="-8"/>
          <w:w w:val="105"/>
        </w:rPr>
        <w:t xml:space="preserve"> </w:t>
      </w:r>
      <w:r>
        <w:rPr>
          <w:color w:val="2E8D05"/>
          <w:spacing w:val="-2"/>
          <w:w w:val="105"/>
        </w:rPr>
        <w:t>bank</w:t>
      </w:r>
      <w:r>
        <w:rPr>
          <w:color w:val="2E8D05"/>
          <w:spacing w:val="-8"/>
          <w:w w:val="105"/>
        </w:rPr>
        <w:t xml:space="preserve"> </w:t>
      </w:r>
      <w:r>
        <w:rPr>
          <w:color w:val="2E8D05"/>
          <w:spacing w:val="-2"/>
          <w:w w:val="105"/>
        </w:rPr>
        <w:t>charges</w:t>
      </w:r>
      <w:r>
        <w:rPr>
          <w:color w:val="2E8D05"/>
          <w:spacing w:val="-8"/>
          <w:w w:val="105"/>
        </w:rPr>
        <w:t xml:space="preserve"> </w:t>
      </w:r>
      <w:r>
        <w:rPr>
          <w:color w:val="2E8D05"/>
          <w:spacing w:val="-4"/>
          <w:w w:val="105"/>
        </w:rPr>
        <w:t>with</w:t>
      </w:r>
    </w:p>
    <w:p w14:paraId="1764725E" w14:textId="05E8EB9B" w:rsidR="00C9186A" w:rsidRDefault="00000000">
      <w:pPr>
        <w:pStyle w:val="BodyText"/>
        <w:spacing w:before="217" w:line="235" w:lineRule="auto"/>
        <w:ind w:left="236" w:right="1842"/>
      </w:pPr>
      <w:r>
        <w:rPr>
          <w:spacing w:val="-2"/>
          <w:w w:val="105"/>
        </w:rPr>
        <w:t>We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advise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clients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use</w:t>
      </w:r>
      <w:r>
        <w:rPr>
          <w:spacing w:val="-9"/>
          <w:w w:val="105"/>
        </w:rPr>
        <w:t xml:space="preserve"> </w:t>
      </w:r>
      <w:proofErr w:type="spellStart"/>
      <w:r>
        <w:rPr>
          <w:spacing w:val="-2"/>
          <w:w w:val="105"/>
        </w:rPr>
        <w:t>Pay</w:t>
      </w:r>
      <w:r w:rsidR="005A0360">
        <w:rPr>
          <w:spacing w:val="-2"/>
          <w:w w:val="105"/>
        </w:rPr>
        <w:t>s</w:t>
      </w:r>
      <w:r>
        <w:rPr>
          <w:spacing w:val="-2"/>
          <w:w w:val="105"/>
        </w:rPr>
        <w:t>oft</w:t>
      </w:r>
      <w:proofErr w:type="spellEnd"/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electronic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payment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transfers.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You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pay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ﬁxed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price </w:t>
      </w:r>
      <w:r>
        <w:rPr>
          <w:w w:val="105"/>
        </w:rPr>
        <w:t>per</w:t>
      </w:r>
      <w:r>
        <w:rPr>
          <w:spacing w:val="-4"/>
          <w:w w:val="105"/>
        </w:rPr>
        <w:t xml:space="preserve"> </w:t>
      </w:r>
      <w:r>
        <w:rPr>
          <w:w w:val="105"/>
        </w:rPr>
        <w:t>transaction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Pay</w:t>
      </w:r>
      <w:r w:rsidR="005A0360">
        <w:rPr>
          <w:w w:val="105"/>
        </w:rPr>
        <w:t>s</w:t>
      </w:r>
      <w:r>
        <w:rPr>
          <w:w w:val="105"/>
        </w:rPr>
        <w:t>oft</w:t>
      </w:r>
      <w:proofErr w:type="spellEnd"/>
      <w:r>
        <w:rPr>
          <w:w w:val="105"/>
        </w:rPr>
        <w:t>.</w:t>
      </w:r>
      <w:r>
        <w:rPr>
          <w:spacing w:val="-4"/>
          <w:w w:val="105"/>
        </w:rPr>
        <w:t xml:space="preserve"> </w:t>
      </w:r>
      <w:r>
        <w:rPr>
          <w:w w:val="105"/>
        </w:rPr>
        <w:t>Transaction</w:t>
      </w:r>
      <w:r>
        <w:rPr>
          <w:spacing w:val="-4"/>
          <w:w w:val="105"/>
        </w:rPr>
        <w:t xml:space="preserve"> </w:t>
      </w:r>
      <w:r>
        <w:rPr>
          <w:w w:val="105"/>
        </w:rPr>
        <w:t>fees</w:t>
      </w:r>
      <w:r>
        <w:rPr>
          <w:spacing w:val="-4"/>
          <w:w w:val="105"/>
        </w:rPr>
        <w:t xml:space="preserve"> </w:t>
      </w:r>
      <w:r>
        <w:rPr>
          <w:w w:val="105"/>
        </w:rPr>
        <w:t>are</w:t>
      </w:r>
      <w:r>
        <w:rPr>
          <w:spacing w:val="-4"/>
          <w:w w:val="105"/>
        </w:rPr>
        <w:t xml:space="preserve"> </w:t>
      </w:r>
      <w:r>
        <w:rPr>
          <w:w w:val="105"/>
        </w:rPr>
        <w:t>lower</w:t>
      </w:r>
      <w:r>
        <w:rPr>
          <w:spacing w:val="-4"/>
          <w:w w:val="105"/>
        </w:rPr>
        <w:t xml:space="preserve"> </w:t>
      </w:r>
      <w:r w:rsidR="00E626E6">
        <w:rPr>
          <w:spacing w:val="-4"/>
          <w:w w:val="105"/>
        </w:rPr>
        <w:t xml:space="preserve">than </w:t>
      </w:r>
      <w:r>
        <w:rPr>
          <w:w w:val="105"/>
        </w:rPr>
        <w:t>what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banks</w:t>
      </w:r>
      <w:r>
        <w:rPr>
          <w:spacing w:val="-4"/>
          <w:w w:val="105"/>
        </w:rPr>
        <w:t xml:space="preserve"> </w:t>
      </w:r>
      <w:r>
        <w:rPr>
          <w:w w:val="105"/>
        </w:rPr>
        <w:t>charge</w:t>
      </w:r>
      <w:r>
        <w:rPr>
          <w:spacing w:val="-4"/>
          <w:w w:val="105"/>
        </w:rPr>
        <w:t xml:space="preserve"> </w:t>
      </w:r>
      <w:r>
        <w:rPr>
          <w:w w:val="105"/>
        </w:rPr>
        <w:t>and there are no monthly or hidden costs.</w:t>
      </w:r>
    </w:p>
    <w:p w14:paraId="03843AAC" w14:textId="77777777" w:rsidR="00C9186A" w:rsidRDefault="00C9186A">
      <w:pPr>
        <w:pStyle w:val="BodyText"/>
        <w:spacing w:before="6"/>
        <w:rPr>
          <w:sz w:val="19"/>
        </w:rPr>
      </w:pPr>
    </w:p>
    <w:p w14:paraId="02CB9225" w14:textId="3D7D2D65" w:rsidR="00C9186A" w:rsidRDefault="00000000">
      <w:pPr>
        <w:pStyle w:val="BodyText"/>
        <w:spacing w:line="235" w:lineRule="auto"/>
        <w:ind w:left="236" w:right="1842"/>
      </w:pPr>
      <w:proofErr w:type="spellStart"/>
      <w:r>
        <w:rPr>
          <w:w w:val="105"/>
        </w:rPr>
        <w:t>Pay</w:t>
      </w:r>
      <w:r w:rsidR="005A0360">
        <w:rPr>
          <w:w w:val="105"/>
        </w:rPr>
        <w:t>s</w:t>
      </w:r>
      <w:r>
        <w:rPr>
          <w:w w:val="105"/>
        </w:rPr>
        <w:t>oft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offers</w:t>
      </w:r>
      <w:r>
        <w:rPr>
          <w:spacing w:val="-10"/>
          <w:w w:val="105"/>
        </w:rPr>
        <w:t xml:space="preserve"> </w:t>
      </w:r>
      <w:r>
        <w:rPr>
          <w:w w:val="105"/>
        </w:rPr>
        <w:t>tight</w:t>
      </w:r>
      <w:r>
        <w:rPr>
          <w:spacing w:val="-10"/>
          <w:w w:val="105"/>
        </w:rPr>
        <w:t xml:space="preserve"> </w:t>
      </w:r>
      <w:r>
        <w:rPr>
          <w:w w:val="105"/>
        </w:rPr>
        <w:t>security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just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safe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electronic</w:t>
      </w:r>
      <w:r>
        <w:rPr>
          <w:spacing w:val="-10"/>
          <w:w w:val="105"/>
        </w:rPr>
        <w:t xml:space="preserve"> </w:t>
      </w:r>
      <w:r>
        <w:rPr>
          <w:w w:val="105"/>
        </w:rPr>
        <w:t>banking.</w:t>
      </w:r>
      <w:r>
        <w:rPr>
          <w:spacing w:val="-10"/>
          <w:w w:val="105"/>
        </w:rPr>
        <w:t xml:space="preserve"> </w:t>
      </w:r>
      <w:r>
        <w:rPr>
          <w:w w:val="105"/>
        </w:rPr>
        <w:t>You</w:t>
      </w:r>
      <w:r>
        <w:rPr>
          <w:spacing w:val="-10"/>
          <w:w w:val="105"/>
        </w:rPr>
        <w:t xml:space="preserve"> </w:t>
      </w:r>
      <w:r>
        <w:rPr>
          <w:w w:val="105"/>
        </w:rPr>
        <w:t>can</w:t>
      </w:r>
      <w:r>
        <w:rPr>
          <w:spacing w:val="-10"/>
          <w:w w:val="105"/>
        </w:rPr>
        <w:t xml:space="preserve"> </w:t>
      </w:r>
      <w:r>
        <w:rPr>
          <w:w w:val="105"/>
        </w:rPr>
        <w:t>also</w:t>
      </w:r>
      <w:r>
        <w:rPr>
          <w:spacing w:val="-10"/>
          <w:w w:val="105"/>
        </w:rPr>
        <w:t xml:space="preserve"> </w:t>
      </w:r>
      <w:r>
        <w:rPr>
          <w:w w:val="105"/>
        </w:rPr>
        <w:t>use</w:t>
      </w:r>
      <w:r>
        <w:rPr>
          <w:spacing w:val="-10"/>
          <w:w w:val="105"/>
        </w:rPr>
        <w:t xml:space="preserve"> </w:t>
      </w:r>
      <w:r>
        <w:rPr>
          <w:w w:val="105"/>
        </w:rPr>
        <w:t>it to</w:t>
      </w:r>
      <w:r>
        <w:rPr>
          <w:spacing w:val="-7"/>
          <w:w w:val="105"/>
        </w:rPr>
        <w:t xml:space="preserve"> </w:t>
      </w:r>
      <w:r>
        <w:rPr>
          <w:w w:val="105"/>
        </w:rPr>
        <w:t>pay</w:t>
      </w:r>
      <w:r>
        <w:rPr>
          <w:spacing w:val="-7"/>
          <w:w w:val="105"/>
        </w:rPr>
        <w:t xml:space="preserve"> </w:t>
      </w:r>
      <w:r>
        <w:rPr>
          <w:w w:val="105"/>
        </w:rPr>
        <w:t>your</w:t>
      </w:r>
      <w:r>
        <w:rPr>
          <w:spacing w:val="-7"/>
          <w:w w:val="105"/>
        </w:rPr>
        <w:t xml:space="preserve"> </w:t>
      </w:r>
      <w:r>
        <w:rPr>
          <w:w w:val="105"/>
        </w:rPr>
        <w:t>debtors.</w:t>
      </w:r>
      <w:r>
        <w:rPr>
          <w:spacing w:val="-7"/>
          <w:w w:val="105"/>
        </w:rPr>
        <w:t xml:space="preserve"> </w:t>
      </w:r>
      <w:r>
        <w:rPr>
          <w:w w:val="105"/>
        </w:rPr>
        <w:t>An</w:t>
      </w:r>
      <w:r>
        <w:rPr>
          <w:spacing w:val="-7"/>
          <w:w w:val="105"/>
        </w:rPr>
        <w:t xml:space="preserve"> </w:t>
      </w:r>
      <w:r>
        <w:rPr>
          <w:w w:val="105"/>
        </w:rPr>
        <w:t>appointed</w:t>
      </w:r>
      <w:r>
        <w:rPr>
          <w:spacing w:val="-7"/>
          <w:w w:val="105"/>
        </w:rPr>
        <w:t xml:space="preserve"> </w:t>
      </w:r>
      <w:r>
        <w:rPr>
          <w:w w:val="105"/>
        </w:rPr>
        <w:t>staff</w:t>
      </w:r>
      <w:r>
        <w:rPr>
          <w:spacing w:val="-7"/>
          <w:w w:val="105"/>
        </w:rPr>
        <w:t xml:space="preserve"> </w:t>
      </w:r>
      <w:r>
        <w:rPr>
          <w:w w:val="105"/>
        </w:rPr>
        <w:t>member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gladly</w:t>
      </w:r>
      <w:r>
        <w:rPr>
          <w:spacing w:val="-7"/>
          <w:w w:val="105"/>
        </w:rPr>
        <w:t xml:space="preserve"> </w:t>
      </w:r>
      <w:r>
        <w:rPr>
          <w:w w:val="105"/>
        </w:rPr>
        <w:t>give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demonstration</w:t>
      </w:r>
      <w:r>
        <w:rPr>
          <w:spacing w:val="-7"/>
          <w:w w:val="105"/>
        </w:rPr>
        <w:t xml:space="preserve"> </w:t>
      </w:r>
      <w:r>
        <w:rPr>
          <w:w w:val="105"/>
        </w:rPr>
        <w:t>at</w:t>
      </w:r>
      <w:r>
        <w:rPr>
          <w:spacing w:val="-7"/>
          <w:w w:val="105"/>
        </w:rPr>
        <w:t xml:space="preserve"> </w:t>
      </w:r>
      <w:r>
        <w:rPr>
          <w:w w:val="105"/>
        </w:rPr>
        <w:t>a time that suits you.</w:t>
      </w:r>
    </w:p>
    <w:p w14:paraId="56B2535E" w14:textId="77777777" w:rsidR="00C9186A" w:rsidRDefault="00C9186A">
      <w:pPr>
        <w:pStyle w:val="BodyText"/>
        <w:rPr>
          <w:sz w:val="24"/>
        </w:rPr>
      </w:pPr>
    </w:p>
    <w:p w14:paraId="12352F02" w14:textId="77777777" w:rsidR="00C9186A" w:rsidRDefault="00C9186A">
      <w:pPr>
        <w:pStyle w:val="BodyText"/>
        <w:spacing w:before="9"/>
      </w:pPr>
    </w:p>
    <w:p w14:paraId="1D59171A" w14:textId="77777777" w:rsidR="00C9186A" w:rsidRDefault="00000000">
      <w:pPr>
        <w:pStyle w:val="Heading1"/>
        <w:ind w:left="235"/>
      </w:pPr>
      <w:r>
        <w:rPr>
          <w:color w:val="2E8D05"/>
          <w:w w:val="105"/>
        </w:rPr>
        <w:t>Other</w:t>
      </w:r>
      <w:r>
        <w:rPr>
          <w:color w:val="2E8D05"/>
          <w:spacing w:val="-7"/>
          <w:w w:val="105"/>
        </w:rPr>
        <w:t xml:space="preserve"> </w:t>
      </w:r>
      <w:proofErr w:type="spellStart"/>
      <w:r>
        <w:rPr>
          <w:color w:val="2E8D05"/>
          <w:w w:val="105"/>
        </w:rPr>
        <w:t>Donkerhoek</w:t>
      </w:r>
      <w:proofErr w:type="spellEnd"/>
      <w:r>
        <w:rPr>
          <w:color w:val="2E8D05"/>
          <w:spacing w:val="-7"/>
          <w:w w:val="105"/>
        </w:rPr>
        <w:t xml:space="preserve"> </w:t>
      </w:r>
      <w:r>
        <w:rPr>
          <w:color w:val="2E8D05"/>
          <w:w w:val="105"/>
        </w:rPr>
        <w:t>Data</w:t>
      </w:r>
      <w:r>
        <w:rPr>
          <w:color w:val="2E8D05"/>
          <w:spacing w:val="-7"/>
          <w:w w:val="105"/>
        </w:rPr>
        <w:t xml:space="preserve"> </w:t>
      </w:r>
      <w:r>
        <w:rPr>
          <w:color w:val="2E8D05"/>
          <w:spacing w:val="-2"/>
          <w:w w:val="105"/>
        </w:rPr>
        <w:t>Products</w:t>
      </w:r>
    </w:p>
    <w:p w14:paraId="7DD7FCD6" w14:textId="77777777" w:rsidR="00C9186A" w:rsidRDefault="00000000">
      <w:pPr>
        <w:pStyle w:val="BodyText"/>
        <w:spacing w:before="213" w:line="243" w:lineRule="exact"/>
        <w:ind w:left="237"/>
      </w:pPr>
      <w:r>
        <w:rPr>
          <w:w w:val="105"/>
        </w:rPr>
        <w:t>Farm</w:t>
      </w:r>
      <w:r>
        <w:rPr>
          <w:spacing w:val="-6"/>
          <w:w w:val="105"/>
        </w:rPr>
        <w:t xml:space="preserve"> </w:t>
      </w:r>
      <w:r>
        <w:rPr>
          <w:w w:val="105"/>
        </w:rPr>
        <w:t>Management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Africa</w:t>
      </w:r>
    </w:p>
    <w:p w14:paraId="620B8704" w14:textId="01C91E29" w:rsidR="00C9186A" w:rsidRDefault="00000000">
      <w:pPr>
        <w:pStyle w:val="BodyText"/>
        <w:spacing w:before="2" w:line="235" w:lineRule="auto"/>
        <w:ind w:left="237" w:right="1525"/>
      </w:pPr>
      <w:r>
        <w:rPr>
          <w:spacing w:val="-2"/>
          <w:w w:val="105"/>
        </w:rPr>
        <w:t>Spray,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fertilizer,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record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keeping</w:t>
      </w:r>
      <w:r>
        <w:rPr>
          <w:spacing w:val="-9"/>
          <w:w w:val="105"/>
        </w:rPr>
        <w:t xml:space="preserve"> </w:t>
      </w:r>
      <w:r w:rsidR="00A40769">
        <w:rPr>
          <w:spacing w:val="-9"/>
          <w:w w:val="105"/>
        </w:rPr>
        <w:t xml:space="preserve">and </w:t>
      </w:r>
      <w:r>
        <w:rPr>
          <w:spacing w:val="-2"/>
          <w:w w:val="105"/>
        </w:rPr>
        <w:t>reports,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pest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monitoring,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vehicle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register,</w:t>
      </w:r>
      <w:r>
        <w:rPr>
          <w:spacing w:val="-9"/>
          <w:w w:val="105"/>
        </w:rPr>
        <w:t xml:space="preserve"> </w:t>
      </w:r>
      <w:proofErr w:type="spellStart"/>
      <w:r>
        <w:rPr>
          <w:spacing w:val="-2"/>
          <w:w w:val="105"/>
        </w:rPr>
        <w:t>Global</w:t>
      </w:r>
      <w:r w:rsidR="00A40769">
        <w:rPr>
          <w:spacing w:val="-2"/>
          <w:w w:val="105"/>
        </w:rPr>
        <w:t>G.A.P</w:t>
      </w:r>
      <w:proofErr w:type="spellEnd"/>
      <w:r w:rsidR="00A40769">
        <w:rPr>
          <w:spacing w:val="-2"/>
          <w:w w:val="105"/>
        </w:rPr>
        <w:t>.</w:t>
      </w:r>
      <w:r>
        <w:rPr>
          <w:spacing w:val="-2"/>
          <w:w w:val="105"/>
        </w:rPr>
        <w:t xml:space="preserve">, </w:t>
      </w:r>
      <w:r>
        <w:rPr>
          <w:spacing w:val="1"/>
          <w:w w:val="110"/>
        </w:rPr>
        <w:t>Natu</w:t>
      </w:r>
      <w:r>
        <w:rPr>
          <w:spacing w:val="-2"/>
          <w:w w:val="110"/>
        </w:rPr>
        <w:t>r</w:t>
      </w:r>
      <w:r>
        <w:rPr>
          <w:w w:val="95"/>
        </w:rPr>
        <w:t>e</w:t>
      </w:r>
      <w:r>
        <w:rPr>
          <w:spacing w:val="-3"/>
          <w:w w:val="63"/>
        </w:rPr>
        <w:t>’</w:t>
      </w:r>
      <w:r>
        <w:rPr>
          <w:spacing w:val="1"/>
          <w:w w:val="128"/>
        </w:rPr>
        <w:t>s</w:t>
      </w:r>
      <w:r>
        <w:rPr>
          <w:w w:val="104"/>
        </w:rPr>
        <w:t xml:space="preserve"> </w:t>
      </w:r>
      <w:r>
        <w:rPr>
          <w:w w:val="105"/>
        </w:rPr>
        <w:t>Choice, IPW, IPM points.</w:t>
      </w:r>
    </w:p>
    <w:p w14:paraId="6F47863B" w14:textId="77777777" w:rsidR="00C9186A" w:rsidRDefault="00C9186A">
      <w:pPr>
        <w:pStyle w:val="BodyText"/>
        <w:spacing w:before="2"/>
        <w:rPr>
          <w:sz w:val="19"/>
        </w:rPr>
      </w:pPr>
    </w:p>
    <w:p w14:paraId="25F58736" w14:textId="77777777" w:rsidR="00C9186A" w:rsidRDefault="00000000">
      <w:pPr>
        <w:pStyle w:val="BodyText"/>
        <w:spacing w:line="243" w:lineRule="exact"/>
        <w:ind w:left="237"/>
      </w:pPr>
      <w:r>
        <w:rPr>
          <w:w w:val="105"/>
        </w:rPr>
        <w:t>Income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Module</w:t>
      </w:r>
    </w:p>
    <w:p w14:paraId="5750ED2B" w14:textId="365ACBF4" w:rsidR="00C9186A" w:rsidRDefault="00000000">
      <w:pPr>
        <w:pStyle w:val="BodyText"/>
        <w:spacing w:line="243" w:lineRule="exact"/>
        <w:ind w:left="237"/>
      </w:pPr>
      <w:r>
        <w:t>Spe</w:t>
      </w:r>
      <w:r w:rsidR="00A40769">
        <w:t>c</w:t>
      </w:r>
      <w:r>
        <w:t>iﬁc</w:t>
      </w:r>
      <w:r>
        <w:rPr>
          <w:spacing w:val="4"/>
        </w:rPr>
        <w:t xml:space="preserve"> </w:t>
      </w:r>
      <w:r>
        <w:t>income</w:t>
      </w:r>
      <w:r>
        <w:rPr>
          <w:spacing w:val="5"/>
        </w:rPr>
        <w:t xml:space="preserve"> </w:t>
      </w:r>
      <w:r>
        <w:t>per</w:t>
      </w:r>
      <w:r>
        <w:rPr>
          <w:spacing w:val="4"/>
        </w:rPr>
        <w:t xml:space="preserve"> </w:t>
      </w:r>
      <w:r>
        <w:t>block</w:t>
      </w:r>
      <w:r>
        <w:rPr>
          <w:spacing w:val="5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2"/>
        </w:rPr>
        <w:t>allocated.</w:t>
      </w:r>
    </w:p>
    <w:p w14:paraId="56A7808F" w14:textId="77777777" w:rsidR="00C9186A" w:rsidRDefault="00C9186A">
      <w:pPr>
        <w:pStyle w:val="BodyText"/>
        <w:spacing w:before="2"/>
        <w:rPr>
          <w:sz w:val="19"/>
        </w:rPr>
      </w:pPr>
    </w:p>
    <w:p w14:paraId="72FBC40A" w14:textId="77777777" w:rsidR="00C9186A" w:rsidRDefault="00000000">
      <w:pPr>
        <w:pStyle w:val="BodyText"/>
        <w:spacing w:line="243" w:lineRule="exact"/>
        <w:ind w:left="237"/>
      </w:pPr>
      <w:r>
        <w:rPr>
          <w:w w:val="110"/>
        </w:rPr>
        <w:t>Payroll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Africa</w:t>
      </w:r>
    </w:p>
    <w:p w14:paraId="3F9CA885" w14:textId="1B96CC89" w:rsidR="00C9186A" w:rsidRDefault="00000000">
      <w:pPr>
        <w:pStyle w:val="BodyText"/>
        <w:spacing w:before="1" w:line="235" w:lineRule="auto"/>
        <w:ind w:left="237" w:right="1525"/>
      </w:pPr>
      <w:r>
        <w:t>User-friendly</w:t>
      </w:r>
      <w:r>
        <w:rPr>
          <w:spacing w:val="36"/>
        </w:rPr>
        <w:t xml:space="preserve"> </w:t>
      </w:r>
      <w:r>
        <w:t>Payroll</w:t>
      </w:r>
      <w:r>
        <w:rPr>
          <w:spacing w:val="36"/>
        </w:rPr>
        <w:t xml:space="preserve"> </w:t>
      </w:r>
      <w:r>
        <w:t>(Wages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Salaries)</w:t>
      </w:r>
      <w:r>
        <w:rPr>
          <w:spacing w:val="36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farm,</w:t>
      </w:r>
      <w:r>
        <w:rPr>
          <w:spacing w:val="36"/>
        </w:rPr>
        <w:t xml:space="preserve"> </w:t>
      </w:r>
      <w:r>
        <w:t>cellar</w:t>
      </w:r>
      <w:r w:rsidR="0029294F">
        <w:t>,</w:t>
      </w:r>
      <w:r>
        <w:rPr>
          <w:spacing w:val="35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t>business.</w:t>
      </w:r>
      <w:r>
        <w:rPr>
          <w:spacing w:val="36"/>
        </w:rPr>
        <w:t xml:space="preserve"> </w:t>
      </w:r>
      <w:r>
        <w:t>Additional hardware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handles</w:t>
      </w:r>
      <w:r>
        <w:rPr>
          <w:spacing w:val="-1"/>
        </w:rPr>
        <w:t xml:space="preserve"> </w:t>
      </w:r>
      <w:r>
        <w:t>time</w:t>
      </w:r>
      <w:r w:rsidR="0029294F">
        <w:rPr>
          <w:spacing w:val="-1"/>
        </w:rPr>
        <w:t xml:space="preserve"> and </w:t>
      </w:r>
      <w:r>
        <w:t>attendance,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piecework</w:t>
      </w:r>
      <w:r w:rsidR="0029294F">
        <w:t>,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2"/>
        </w:rPr>
        <w:t>incorporated.</w:t>
      </w:r>
    </w:p>
    <w:p w14:paraId="77F9DDF0" w14:textId="77777777" w:rsidR="00C9186A" w:rsidRDefault="00C9186A">
      <w:pPr>
        <w:pStyle w:val="BodyText"/>
      </w:pPr>
    </w:p>
    <w:p w14:paraId="47C44868" w14:textId="77777777" w:rsidR="00C9186A" w:rsidRDefault="00C9186A">
      <w:pPr>
        <w:pStyle w:val="BodyText"/>
      </w:pPr>
    </w:p>
    <w:p w14:paraId="501AA050" w14:textId="77777777" w:rsidR="00C9186A" w:rsidRDefault="00C9186A">
      <w:pPr>
        <w:pStyle w:val="BodyText"/>
      </w:pPr>
    </w:p>
    <w:p w14:paraId="2884F16F" w14:textId="77777777" w:rsidR="00C9186A" w:rsidRDefault="00C9186A">
      <w:pPr>
        <w:pStyle w:val="BodyText"/>
      </w:pPr>
    </w:p>
    <w:p w14:paraId="0F2EF709" w14:textId="77777777" w:rsidR="00C9186A" w:rsidRDefault="00C9186A">
      <w:pPr>
        <w:pStyle w:val="BodyText"/>
        <w:spacing w:before="10"/>
        <w:rPr>
          <w:sz w:val="14"/>
        </w:rPr>
      </w:pPr>
    </w:p>
    <w:p w14:paraId="17C7C13B" w14:textId="2419A511" w:rsidR="00C9186A" w:rsidRDefault="00000000">
      <w:pPr>
        <w:spacing w:before="90" w:line="235" w:lineRule="auto"/>
        <w:ind w:left="102" w:right="2608"/>
        <w:rPr>
          <w:sz w:val="52"/>
        </w:rPr>
      </w:pPr>
      <w:r>
        <w:rPr>
          <w:color w:val="FFFFFF"/>
          <w:w w:val="110"/>
          <w:sz w:val="54"/>
        </w:rPr>
        <w:t xml:space="preserve">FARM MANAGEMENT AFRICA </w:t>
      </w:r>
      <w:r w:rsidR="0053060D">
        <w:rPr>
          <w:color w:val="FFFFFF"/>
          <w:w w:val="110"/>
          <w:sz w:val="52"/>
        </w:rPr>
        <w:t>FERTILIZER</w:t>
      </w:r>
      <w:r>
        <w:rPr>
          <w:color w:val="FFFFFF"/>
          <w:w w:val="110"/>
          <w:sz w:val="52"/>
        </w:rPr>
        <w:t xml:space="preserve"> MODULE</w:t>
      </w:r>
    </w:p>
    <w:p w14:paraId="55C4FED7" w14:textId="01AD73F1" w:rsidR="00FF30B8" w:rsidRDefault="00000000" w:rsidP="00FF30B8">
      <w:pPr>
        <w:spacing w:before="305"/>
        <w:ind w:left="102"/>
        <w:rPr>
          <w:color w:val="2E8D05"/>
          <w:spacing w:val="-2"/>
          <w:w w:val="115"/>
          <w:sz w:val="52"/>
        </w:rPr>
      </w:pPr>
      <w:r>
        <w:rPr>
          <w:color w:val="2E8D05"/>
          <w:w w:val="115"/>
          <w:sz w:val="52"/>
        </w:rPr>
        <w:t>STUDY</w:t>
      </w:r>
      <w:r>
        <w:rPr>
          <w:color w:val="2E8D05"/>
          <w:spacing w:val="-3"/>
          <w:w w:val="115"/>
          <w:sz w:val="52"/>
        </w:rPr>
        <w:t xml:space="preserve"> </w:t>
      </w:r>
      <w:r>
        <w:rPr>
          <w:color w:val="2E8D05"/>
          <w:spacing w:val="-2"/>
          <w:w w:val="115"/>
          <w:sz w:val="52"/>
        </w:rPr>
        <w:t>GUIDE</w:t>
      </w:r>
    </w:p>
    <w:p w14:paraId="24B1C887" w14:textId="0ABAE4DA" w:rsidR="00FF30B8" w:rsidRPr="00FF30B8" w:rsidRDefault="00FF30B8" w:rsidP="00FF30B8">
      <w:pPr>
        <w:jc w:val="center"/>
        <w:rPr>
          <w:rFonts w:cstheme="minorHAnsi"/>
          <w:b/>
          <w:sz w:val="32"/>
          <w:szCs w:val="32"/>
          <w:u w:val="single"/>
        </w:rPr>
      </w:pPr>
      <w:r w:rsidRPr="00FF30B8">
        <w:rPr>
          <w:rFonts w:cstheme="minorHAnsi"/>
          <w:b/>
          <w:sz w:val="32"/>
          <w:szCs w:val="32"/>
          <w:u w:val="single"/>
        </w:rPr>
        <w:lastRenderedPageBreak/>
        <w:t>Fertilizer Module</w:t>
      </w:r>
    </w:p>
    <w:p w14:paraId="5366A5CE" w14:textId="77777777" w:rsidR="00FF30B8" w:rsidRPr="00FF30B8" w:rsidRDefault="00FF30B8" w:rsidP="00FF30B8">
      <w:pPr>
        <w:jc w:val="center"/>
        <w:rPr>
          <w:rFonts w:cstheme="minorHAnsi"/>
          <w:b/>
          <w:sz w:val="20"/>
          <w:szCs w:val="20"/>
          <w:u w:val="single"/>
        </w:rPr>
      </w:pPr>
    </w:p>
    <w:p w14:paraId="23F3A39C" w14:textId="63FBA51B" w:rsidR="00FF30B8" w:rsidRPr="00FF30B8" w:rsidRDefault="00BD4927" w:rsidP="00AA60B3">
      <w:pPr>
        <w:jc w:val="center"/>
        <w:rPr>
          <w:rFonts w:cstheme="minorHAnsi"/>
          <w:b/>
          <w:sz w:val="20"/>
          <w:szCs w:val="20"/>
        </w:rPr>
      </w:pPr>
      <w:r>
        <w:rPr>
          <w:noProof/>
        </w:rPr>
        <w:drawing>
          <wp:inline distT="0" distB="0" distL="0" distR="0" wp14:anchorId="47F9E569" wp14:editId="5E6E8792">
            <wp:extent cx="6686550" cy="3587036"/>
            <wp:effectExtent l="0" t="0" r="0" b="0"/>
            <wp:docPr id="1911567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56721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87898" cy="358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84DFE" w14:textId="77777777" w:rsidR="00FF30B8" w:rsidRPr="00FF30B8" w:rsidRDefault="00FF30B8" w:rsidP="00FF30B8">
      <w:pPr>
        <w:rPr>
          <w:rFonts w:cstheme="minorHAnsi"/>
          <w:sz w:val="20"/>
          <w:szCs w:val="20"/>
          <w:lang w:val="en-ZA"/>
        </w:rPr>
      </w:pPr>
    </w:p>
    <w:p w14:paraId="0934FD91" w14:textId="77777777" w:rsidR="00FF30B8" w:rsidRPr="00FF30B8" w:rsidRDefault="00FF30B8" w:rsidP="00FF30B8">
      <w:pPr>
        <w:rPr>
          <w:rFonts w:cstheme="minorHAnsi"/>
          <w:sz w:val="20"/>
          <w:szCs w:val="20"/>
          <w:lang w:val="en-ZA"/>
        </w:rPr>
      </w:pPr>
    </w:p>
    <w:p w14:paraId="50F0538E" w14:textId="77777777" w:rsidR="00FF30B8" w:rsidRPr="00AA60B3" w:rsidRDefault="00FF30B8" w:rsidP="00FF30B8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center"/>
        <w:rPr>
          <w:rStyle w:val="Strong"/>
          <w:rFonts w:cstheme="minorHAnsi"/>
          <w:sz w:val="32"/>
          <w:szCs w:val="32"/>
          <w:u w:val="single"/>
        </w:rPr>
      </w:pPr>
      <w:r w:rsidRPr="00AA60B3">
        <w:rPr>
          <w:rStyle w:val="Strong"/>
          <w:rFonts w:cstheme="minorHAnsi"/>
          <w:sz w:val="32"/>
          <w:szCs w:val="32"/>
          <w:u w:val="single"/>
        </w:rPr>
        <w:t>Main Screen</w:t>
      </w:r>
    </w:p>
    <w:p w14:paraId="2EC24B0C" w14:textId="77777777" w:rsidR="00FF30B8" w:rsidRPr="00FF30B8" w:rsidRDefault="00FF30B8" w:rsidP="00FF30B8">
      <w:pPr>
        <w:pStyle w:val="ListParagraph"/>
        <w:rPr>
          <w:rStyle w:val="Strong"/>
          <w:rFonts w:cstheme="minorHAnsi"/>
          <w:sz w:val="20"/>
          <w:szCs w:val="20"/>
          <w:u w:val="single"/>
        </w:rPr>
      </w:pPr>
    </w:p>
    <w:p w14:paraId="6EC5EABE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Style w:val="Strong"/>
          <w:rFonts w:cstheme="minorHAnsi"/>
          <w:b w:val="0"/>
          <w:bCs w:val="0"/>
          <w:sz w:val="20"/>
          <w:szCs w:val="20"/>
        </w:rPr>
      </w:pPr>
      <w:r w:rsidRPr="00FF30B8">
        <w:rPr>
          <w:rStyle w:val="Strong"/>
          <w:rFonts w:cstheme="minorHAnsi"/>
          <w:sz w:val="20"/>
          <w:szCs w:val="20"/>
        </w:rPr>
        <w:t xml:space="preserve">Actions – Fertilizer Module Icons Duplicate. </w:t>
      </w:r>
    </w:p>
    <w:p w14:paraId="39CB5DA1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Style w:val="Strong"/>
          <w:rFonts w:cstheme="minorHAnsi"/>
          <w:b w:val="0"/>
          <w:bCs w:val="0"/>
          <w:sz w:val="20"/>
          <w:szCs w:val="20"/>
        </w:rPr>
      </w:pPr>
      <w:r w:rsidRPr="00FF30B8">
        <w:rPr>
          <w:rStyle w:val="Strong"/>
          <w:rFonts w:cstheme="minorHAnsi"/>
          <w:sz w:val="20"/>
          <w:szCs w:val="20"/>
        </w:rPr>
        <w:t>Reports.</w:t>
      </w:r>
    </w:p>
    <w:p w14:paraId="49D3C4D3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Style w:val="Strong"/>
          <w:rFonts w:cstheme="minorHAnsi"/>
          <w:b w:val="0"/>
          <w:bCs w:val="0"/>
          <w:sz w:val="20"/>
          <w:szCs w:val="20"/>
        </w:rPr>
      </w:pPr>
      <w:r w:rsidRPr="00FF30B8">
        <w:rPr>
          <w:rStyle w:val="Strong"/>
          <w:rFonts w:cstheme="minorHAnsi"/>
          <w:sz w:val="20"/>
          <w:szCs w:val="20"/>
        </w:rPr>
        <w:t xml:space="preserve">Farm – Your farm name/Current farm logged into. </w:t>
      </w:r>
    </w:p>
    <w:p w14:paraId="5C32BC99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Style w:val="Strong"/>
          <w:rFonts w:cstheme="minorHAnsi"/>
          <w:b w:val="0"/>
          <w:bCs w:val="0"/>
          <w:sz w:val="20"/>
          <w:szCs w:val="20"/>
        </w:rPr>
      </w:pPr>
      <w:r w:rsidRPr="00FF30B8">
        <w:rPr>
          <w:rStyle w:val="Strong"/>
          <w:rFonts w:cstheme="minorHAnsi"/>
          <w:sz w:val="20"/>
          <w:szCs w:val="20"/>
        </w:rPr>
        <w:t xml:space="preserve">Season – Current season. </w:t>
      </w:r>
    </w:p>
    <w:p w14:paraId="217A33A4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Style w:val="Strong"/>
          <w:rFonts w:cstheme="minorHAnsi"/>
          <w:b w:val="0"/>
          <w:bCs w:val="0"/>
          <w:sz w:val="20"/>
          <w:szCs w:val="20"/>
        </w:rPr>
      </w:pPr>
      <w:r w:rsidRPr="00FF30B8">
        <w:rPr>
          <w:rStyle w:val="Strong"/>
          <w:rFonts w:cstheme="minorHAnsi"/>
          <w:sz w:val="20"/>
          <w:szCs w:val="20"/>
        </w:rPr>
        <w:t>Refresh – Click on this button whenever you want to return to the main. fertilizer module screen.</w:t>
      </w:r>
    </w:p>
    <w:p w14:paraId="7B8AA009" w14:textId="2EBD2F60" w:rsidR="00FF30B8" w:rsidRPr="00814F3F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Style w:val="Strong"/>
          <w:rFonts w:cstheme="minorHAnsi"/>
          <w:b w:val="0"/>
          <w:bCs w:val="0"/>
          <w:sz w:val="20"/>
          <w:szCs w:val="20"/>
        </w:rPr>
      </w:pPr>
      <w:r w:rsidRPr="00FF30B8">
        <w:rPr>
          <w:rStyle w:val="Strong"/>
          <w:rFonts w:cstheme="minorHAnsi"/>
          <w:sz w:val="20"/>
          <w:szCs w:val="20"/>
        </w:rPr>
        <w:t xml:space="preserve">Dropdown (Grapes/Apples etc.) – Background Wallpaper.  </w:t>
      </w:r>
    </w:p>
    <w:p w14:paraId="6BDC0C0D" w14:textId="77777777" w:rsidR="00814F3F" w:rsidRPr="00814F3F" w:rsidRDefault="00814F3F" w:rsidP="00814F3F">
      <w:pPr>
        <w:pStyle w:val="ListParagraph"/>
        <w:widowControl/>
        <w:autoSpaceDE/>
        <w:autoSpaceDN/>
        <w:spacing w:after="200" w:line="276" w:lineRule="auto"/>
        <w:ind w:left="1080"/>
        <w:contextualSpacing/>
        <w:rPr>
          <w:rStyle w:val="Strong"/>
          <w:rFonts w:cstheme="minorHAnsi"/>
          <w:b w:val="0"/>
          <w:bCs w:val="0"/>
          <w:sz w:val="20"/>
          <w:szCs w:val="20"/>
        </w:rPr>
      </w:pPr>
    </w:p>
    <w:p w14:paraId="102A7A73" w14:textId="77777777" w:rsidR="00FF30B8" w:rsidRPr="00AA60B3" w:rsidRDefault="00FF30B8" w:rsidP="00FF30B8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center"/>
        <w:rPr>
          <w:rStyle w:val="Strong"/>
          <w:rFonts w:cstheme="minorHAnsi"/>
          <w:sz w:val="32"/>
          <w:szCs w:val="32"/>
          <w:u w:val="single"/>
        </w:rPr>
      </w:pPr>
      <w:r w:rsidRPr="00AA60B3">
        <w:rPr>
          <w:rStyle w:val="Strong"/>
          <w:rFonts w:cstheme="minorHAnsi"/>
          <w:sz w:val="32"/>
          <w:szCs w:val="32"/>
          <w:u w:val="single"/>
        </w:rPr>
        <w:t>Products</w:t>
      </w:r>
    </w:p>
    <w:p w14:paraId="48A846F3" w14:textId="77777777" w:rsidR="00FF30B8" w:rsidRPr="00FF30B8" w:rsidRDefault="00FF30B8" w:rsidP="00FF30B8">
      <w:pPr>
        <w:rPr>
          <w:rStyle w:val="Strong"/>
          <w:rFonts w:cstheme="minorHAnsi"/>
          <w:b w:val="0"/>
          <w:sz w:val="20"/>
          <w:szCs w:val="20"/>
        </w:rPr>
      </w:pPr>
    </w:p>
    <w:p w14:paraId="7AB6A274" w14:textId="3F1CC624" w:rsidR="00FF30B8" w:rsidRPr="00FF30B8" w:rsidRDefault="009C5D07" w:rsidP="00FF30B8">
      <w:pPr>
        <w:jc w:val="center"/>
        <w:rPr>
          <w:rStyle w:val="Strong"/>
          <w:rFonts w:cstheme="minorHAnsi"/>
          <w:b w:val="0"/>
          <w:sz w:val="20"/>
          <w:szCs w:val="20"/>
        </w:rPr>
      </w:pPr>
      <w:r>
        <w:rPr>
          <w:noProof/>
        </w:rPr>
        <w:drawing>
          <wp:inline distT="0" distB="0" distL="0" distR="0" wp14:anchorId="4DEA1730" wp14:editId="07DCF0F9">
            <wp:extent cx="6105525" cy="3408778"/>
            <wp:effectExtent l="0" t="0" r="0" b="1270"/>
            <wp:docPr id="344912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91264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08742" cy="341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33599" w14:textId="77777777" w:rsidR="00FF30B8" w:rsidRPr="00FF30B8" w:rsidRDefault="00FF30B8" w:rsidP="00FF30B8">
      <w:pPr>
        <w:rPr>
          <w:rStyle w:val="Strong"/>
          <w:rFonts w:cstheme="minorHAnsi"/>
          <w:b w:val="0"/>
          <w:sz w:val="20"/>
          <w:szCs w:val="20"/>
        </w:rPr>
      </w:pPr>
    </w:p>
    <w:p w14:paraId="03AC195C" w14:textId="77777777" w:rsidR="00FF30B8" w:rsidRPr="00FF30B8" w:rsidRDefault="00FF30B8" w:rsidP="00FF30B8">
      <w:pPr>
        <w:rPr>
          <w:rStyle w:val="Strong"/>
          <w:rFonts w:cstheme="minorHAnsi"/>
          <w:b w:val="0"/>
          <w:sz w:val="20"/>
          <w:szCs w:val="20"/>
        </w:rPr>
      </w:pPr>
    </w:p>
    <w:p w14:paraId="7C558BAD" w14:textId="77777777" w:rsidR="00FF30B8" w:rsidRPr="00FF30B8" w:rsidRDefault="00FF30B8" w:rsidP="00FF30B8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rStyle w:val="Strong"/>
          <w:rFonts w:cstheme="minorHAnsi"/>
          <w:b w:val="0"/>
          <w:sz w:val="20"/>
          <w:szCs w:val="20"/>
        </w:rPr>
      </w:pPr>
      <w:r w:rsidRPr="00FF30B8">
        <w:rPr>
          <w:rStyle w:val="Strong"/>
          <w:rFonts w:cstheme="minorHAnsi"/>
          <w:sz w:val="20"/>
          <w:szCs w:val="20"/>
        </w:rPr>
        <w:t xml:space="preserve">Stores – Select the correct store. </w:t>
      </w:r>
    </w:p>
    <w:p w14:paraId="78DC60F5" w14:textId="77777777" w:rsidR="00FF30B8" w:rsidRPr="00FF30B8" w:rsidRDefault="00FF30B8" w:rsidP="00FF30B8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rStyle w:val="Strong"/>
          <w:rFonts w:cstheme="minorHAnsi"/>
          <w:b w:val="0"/>
          <w:sz w:val="20"/>
          <w:szCs w:val="20"/>
        </w:rPr>
      </w:pPr>
      <w:r w:rsidRPr="00FF30B8">
        <w:rPr>
          <w:rStyle w:val="Strong"/>
          <w:rFonts w:cstheme="minorHAnsi"/>
          <w:sz w:val="20"/>
          <w:szCs w:val="20"/>
        </w:rPr>
        <w:t xml:space="preserve">Suppliers – Select the correct supplier. </w:t>
      </w:r>
    </w:p>
    <w:p w14:paraId="3980939C" w14:textId="77777777" w:rsidR="00FF30B8" w:rsidRPr="00FF30B8" w:rsidRDefault="00FF30B8" w:rsidP="00FF30B8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rStyle w:val="Strong"/>
          <w:rFonts w:cstheme="minorHAnsi"/>
          <w:b w:val="0"/>
          <w:sz w:val="20"/>
          <w:szCs w:val="20"/>
        </w:rPr>
      </w:pPr>
      <w:r w:rsidRPr="00FF30B8">
        <w:rPr>
          <w:rFonts w:cstheme="minorHAnsi"/>
          <w:noProof/>
          <w:sz w:val="20"/>
          <w:szCs w:val="20"/>
        </w:rPr>
        <w:drawing>
          <wp:inline distT="0" distB="0" distL="0" distR="0" wp14:anchorId="2A7F3FB9" wp14:editId="6EBC5BBE">
            <wp:extent cx="590550" cy="190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30B8">
        <w:rPr>
          <w:rStyle w:val="Strong"/>
          <w:rFonts w:cstheme="minorHAnsi"/>
          <w:sz w:val="20"/>
          <w:szCs w:val="20"/>
        </w:rPr>
        <w:t xml:space="preserve"> Untick this option to view all inactive products. </w:t>
      </w:r>
    </w:p>
    <w:p w14:paraId="5877F7CB" w14:textId="16AB2D9D" w:rsidR="00FF30B8" w:rsidRPr="00FF30B8" w:rsidRDefault="009D66D9" w:rsidP="00FF30B8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Stock</w:t>
      </w:r>
      <w:r w:rsidR="00070284">
        <w:rPr>
          <w:rFonts w:cstheme="minorHAnsi"/>
          <w:bCs/>
          <w:sz w:val="20"/>
          <w:szCs w:val="20"/>
        </w:rPr>
        <w:t xml:space="preserve"> T</w:t>
      </w:r>
      <w:r>
        <w:rPr>
          <w:rFonts w:cstheme="minorHAnsi"/>
          <w:bCs/>
          <w:sz w:val="20"/>
          <w:szCs w:val="20"/>
        </w:rPr>
        <w:t>ake</w:t>
      </w:r>
      <w:r w:rsidR="00FF30B8" w:rsidRPr="00FF30B8">
        <w:rPr>
          <w:rFonts w:cstheme="minorHAnsi"/>
          <w:bCs/>
          <w:sz w:val="20"/>
          <w:szCs w:val="20"/>
        </w:rPr>
        <w:t xml:space="preserve"> - doing a stock take for all your fertilizer products. </w:t>
      </w:r>
    </w:p>
    <w:p w14:paraId="0D6A0276" w14:textId="16C442EE" w:rsidR="00FF30B8" w:rsidRPr="00FF30B8" w:rsidRDefault="00FF30B8" w:rsidP="00FF30B8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Stock Transactions - shows you all transactions for the fertilizer product you have selected. You can also edit price averages for purchases </w:t>
      </w:r>
      <w:r w:rsidR="00070284">
        <w:rPr>
          <w:rFonts w:cstheme="minorHAnsi"/>
          <w:bCs/>
          <w:sz w:val="20"/>
          <w:szCs w:val="20"/>
        </w:rPr>
        <w:t>made</w:t>
      </w:r>
      <w:r w:rsidRPr="00FF30B8">
        <w:rPr>
          <w:rFonts w:cstheme="minorHAnsi"/>
          <w:bCs/>
          <w:sz w:val="20"/>
          <w:szCs w:val="20"/>
        </w:rPr>
        <w:t xml:space="preserve"> in the history for this product. </w:t>
      </w:r>
    </w:p>
    <w:p w14:paraId="36ED28EF" w14:textId="77777777" w:rsidR="00FF30B8" w:rsidRPr="00FF30B8" w:rsidRDefault="00FF30B8" w:rsidP="00FF30B8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noProof/>
          <w:sz w:val="20"/>
          <w:szCs w:val="20"/>
        </w:rPr>
        <w:drawing>
          <wp:inline distT="0" distB="0" distL="0" distR="0" wp14:anchorId="1259D28A" wp14:editId="1AEEA1DF">
            <wp:extent cx="219075" cy="1714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30B8">
        <w:rPr>
          <w:rFonts w:cstheme="minorHAnsi"/>
          <w:bCs/>
          <w:sz w:val="20"/>
          <w:szCs w:val="20"/>
        </w:rPr>
        <w:t xml:space="preserve"> Purchases - shortcut to your purchases of fertilizer products.</w:t>
      </w:r>
    </w:p>
    <w:p w14:paraId="434817EA" w14:textId="77777777" w:rsidR="00FF30B8" w:rsidRPr="00FF30B8" w:rsidRDefault="00FF30B8" w:rsidP="00FF30B8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noProof/>
          <w:sz w:val="20"/>
          <w:szCs w:val="20"/>
        </w:rPr>
        <w:drawing>
          <wp:inline distT="0" distB="0" distL="0" distR="0" wp14:anchorId="4FC4A228" wp14:editId="458DB092">
            <wp:extent cx="247650" cy="1809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0B8">
        <w:rPr>
          <w:rFonts w:cstheme="minorHAnsi"/>
          <w:bCs/>
          <w:sz w:val="20"/>
          <w:szCs w:val="20"/>
        </w:rPr>
        <w:t xml:space="preserve"> Print Product Report – prints the information as seen on the screen under Fertilizer Products. </w:t>
      </w:r>
    </w:p>
    <w:p w14:paraId="0D6C23C9" w14:textId="2F8BE969" w:rsidR="00FF30B8" w:rsidRPr="00441CD7" w:rsidRDefault="00FF30B8" w:rsidP="00FF30B8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rStyle w:val="Strong"/>
          <w:rFonts w:cstheme="minorHAnsi"/>
          <w:b w:val="0"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Basic icons - add new, delete, edit</w:t>
      </w:r>
      <w:r w:rsidR="009D66D9">
        <w:rPr>
          <w:rFonts w:cstheme="minorHAnsi"/>
          <w:bCs/>
          <w:sz w:val="20"/>
          <w:szCs w:val="20"/>
        </w:rPr>
        <w:t>,</w:t>
      </w:r>
      <w:r w:rsidRPr="00FF30B8">
        <w:rPr>
          <w:rFonts w:cstheme="minorHAnsi"/>
          <w:bCs/>
          <w:sz w:val="20"/>
          <w:szCs w:val="20"/>
        </w:rPr>
        <w:t xml:space="preserve"> and close. </w:t>
      </w:r>
    </w:p>
    <w:p w14:paraId="08A585AD" w14:textId="77777777" w:rsidR="00FF30B8" w:rsidRPr="00FF30B8" w:rsidRDefault="00FF30B8" w:rsidP="00FF30B8">
      <w:pPr>
        <w:rPr>
          <w:rStyle w:val="Strong"/>
          <w:rFonts w:cstheme="minorHAnsi"/>
          <w:b w:val="0"/>
          <w:sz w:val="20"/>
          <w:szCs w:val="20"/>
        </w:rPr>
      </w:pPr>
    </w:p>
    <w:p w14:paraId="51060567" w14:textId="77777777" w:rsidR="00FF30B8" w:rsidRPr="00441CD7" w:rsidRDefault="00FF30B8" w:rsidP="00FF30B8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center"/>
        <w:rPr>
          <w:rStyle w:val="Strong"/>
          <w:rFonts w:cstheme="minorHAnsi"/>
          <w:sz w:val="32"/>
          <w:szCs w:val="32"/>
          <w:u w:val="single"/>
        </w:rPr>
      </w:pPr>
      <w:r w:rsidRPr="00441CD7">
        <w:rPr>
          <w:rStyle w:val="Strong"/>
          <w:rFonts w:cstheme="minorHAnsi"/>
          <w:sz w:val="32"/>
          <w:szCs w:val="32"/>
          <w:u w:val="single"/>
        </w:rPr>
        <w:t>Product Setup</w:t>
      </w:r>
    </w:p>
    <w:p w14:paraId="6F0A2C2A" w14:textId="77777777" w:rsidR="00FF30B8" w:rsidRPr="00FF30B8" w:rsidRDefault="00FF30B8" w:rsidP="00FF30B8">
      <w:pPr>
        <w:pStyle w:val="ListParagraph"/>
        <w:rPr>
          <w:rStyle w:val="Strong"/>
          <w:rFonts w:cstheme="minorHAnsi"/>
          <w:sz w:val="20"/>
          <w:szCs w:val="20"/>
          <w:u w:val="single"/>
        </w:rPr>
      </w:pPr>
    </w:p>
    <w:p w14:paraId="744D28BD" w14:textId="3FAB6D31" w:rsidR="00FF30B8" w:rsidRPr="00FF30B8" w:rsidRDefault="004E76A7" w:rsidP="00441CD7">
      <w:pPr>
        <w:jc w:val="center"/>
        <w:rPr>
          <w:rStyle w:val="Strong"/>
          <w:rFonts w:cstheme="minorHAnsi"/>
          <w:b w:val="0"/>
          <w:sz w:val="20"/>
          <w:szCs w:val="20"/>
        </w:rPr>
      </w:pPr>
      <w:r>
        <w:rPr>
          <w:noProof/>
        </w:rPr>
        <w:drawing>
          <wp:inline distT="0" distB="0" distL="0" distR="0" wp14:anchorId="2E88C852" wp14:editId="35D2B25A">
            <wp:extent cx="6915150" cy="3972560"/>
            <wp:effectExtent l="0" t="0" r="0" b="8890"/>
            <wp:docPr id="98244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4474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0C0A3" w14:textId="77777777" w:rsidR="00FF30B8" w:rsidRPr="00FF30B8" w:rsidRDefault="00FF30B8" w:rsidP="00FF30B8">
      <w:pPr>
        <w:rPr>
          <w:rStyle w:val="Strong"/>
          <w:rFonts w:cstheme="minorHAnsi"/>
          <w:b w:val="0"/>
          <w:sz w:val="20"/>
          <w:szCs w:val="20"/>
        </w:rPr>
      </w:pPr>
    </w:p>
    <w:p w14:paraId="368B0F4C" w14:textId="77777777" w:rsidR="00FF30B8" w:rsidRPr="00FF30B8" w:rsidRDefault="00FF30B8" w:rsidP="00FF30B8">
      <w:pPr>
        <w:rPr>
          <w:rStyle w:val="Strong"/>
          <w:rFonts w:cstheme="minorHAnsi"/>
          <w:b w:val="0"/>
          <w:sz w:val="20"/>
          <w:szCs w:val="20"/>
        </w:rPr>
      </w:pPr>
    </w:p>
    <w:p w14:paraId="0FD6A789" w14:textId="77777777" w:rsidR="00FF30B8" w:rsidRPr="00FF30B8" w:rsidRDefault="00FF30B8" w:rsidP="00FF30B8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Product - Insert your product name.</w:t>
      </w:r>
    </w:p>
    <w:p w14:paraId="38E5ECD7" w14:textId="77777777" w:rsidR="00FF30B8" w:rsidRPr="00FF30B8" w:rsidRDefault="00FF30B8" w:rsidP="00FF30B8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Product Code – insert the code for the fertilizer product if you have one (not compulsory).</w:t>
      </w:r>
    </w:p>
    <w:p w14:paraId="67BBC52D" w14:textId="0091BD94" w:rsidR="00FF30B8" w:rsidRDefault="00FF30B8" w:rsidP="00FF30B8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Supplier - select the supplier from whom you are buying this product.</w:t>
      </w:r>
    </w:p>
    <w:p w14:paraId="4870043D" w14:textId="68837EE0" w:rsidR="00473C37" w:rsidRPr="00FF30B8" w:rsidRDefault="00473C37" w:rsidP="00FF30B8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Fertilizer Type, select organic or inorganic. </w:t>
      </w:r>
    </w:p>
    <w:p w14:paraId="29883DB8" w14:textId="77777777" w:rsidR="00FF30B8" w:rsidRPr="00FF30B8" w:rsidRDefault="00FF30B8" w:rsidP="00FF30B8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Notes - type in anything you want to remember, for this product. </w:t>
      </w:r>
    </w:p>
    <w:p w14:paraId="6AB484AC" w14:textId="77777777" w:rsidR="00FF30B8" w:rsidRPr="00FF30B8" w:rsidRDefault="00FF30B8" w:rsidP="00FF30B8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Composition (g/kg) – fill in the relevant information. </w:t>
      </w:r>
    </w:p>
    <w:p w14:paraId="2A52A99B" w14:textId="28D9495E" w:rsidR="00FF30B8" w:rsidRPr="00FF30B8" w:rsidRDefault="00441CD7" w:rsidP="00FF30B8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Microelements</w:t>
      </w:r>
      <w:r w:rsidR="00FF30B8" w:rsidRPr="00FF30B8">
        <w:rPr>
          <w:rFonts w:cstheme="minorHAnsi"/>
          <w:bCs/>
          <w:sz w:val="20"/>
          <w:szCs w:val="20"/>
        </w:rPr>
        <w:t xml:space="preserve"> (mg/Kg) – fill in the relevant information.</w:t>
      </w:r>
    </w:p>
    <w:p w14:paraId="40416119" w14:textId="77777777" w:rsidR="00FF30B8" w:rsidRPr="00FF30B8" w:rsidRDefault="00FF30B8" w:rsidP="00FF30B8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Purchase units - Select the units you buy this product in. </w:t>
      </w:r>
    </w:p>
    <w:p w14:paraId="2736C1FE" w14:textId="77777777" w:rsidR="00FF30B8" w:rsidRPr="00FF30B8" w:rsidRDefault="00FF30B8" w:rsidP="00FF30B8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Package - type in the size of the fertilizer product.</w:t>
      </w:r>
    </w:p>
    <w:p w14:paraId="7ABCF2CE" w14:textId="77777777" w:rsidR="00FF30B8" w:rsidRPr="00FF30B8" w:rsidRDefault="00FF30B8" w:rsidP="00FF30B8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Apply units - select the unit you use this product in. </w:t>
      </w:r>
    </w:p>
    <w:p w14:paraId="3DBBB841" w14:textId="77777777" w:rsidR="00FF30B8" w:rsidRPr="00FF30B8" w:rsidRDefault="00FF30B8" w:rsidP="00FF30B8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Dosage type - select from the dropdown list how this product will be applied. </w:t>
      </w:r>
    </w:p>
    <w:p w14:paraId="65987359" w14:textId="77777777" w:rsidR="00FF30B8" w:rsidRPr="00FF30B8" w:rsidRDefault="00FF30B8" w:rsidP="00FF30B8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Dosage - type in the dosage for the fertilizer product according to the dosage type.</w:t>
      </w:r>
    </w:p>
    <w:p w14:paraId="248E0017" w14:textId="77777777" w:rsidR="00FF30B8" w:rsidRPr="00FF30B8" w:rsidRDefault="00FF30B8" w:rsidP="00FF30B8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Purchase price per - type in the price per purchase unit. </w:t>
      </w:r>
    </w:p>
    <w:p w14:paraId="76A63543" w14:textId="5845FAB4" w:rsidR="00FF30B8" w:rsidRPr="00FF30B8" w:rsidRDefault="00FF30B8" w:rsidP="00FF30B8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Stock </w:t>
      </w:r>
      <w:r w:rsidR="002D61A0">
        <w:rPr>
          <w:rFonts w:cstheme="minorHAnsi"/>
          <w:bCs/>
          <w:sz w:val="20"/>
          <w:szCs w:val="20"/>
        </w:rPr>
        <w:t>Transactions</w:t>
      </w:r>
      <w:r w:rsidRPr="00FF30B8">
        <w:rPr>
          <w:rFonts w:cstheme="minorHAnsi"/>
          <w:bCs/>
          <w:sz w:val="20"/>
          <w:szCs w:val="20"/>
        </w:rPr>
        <w:t xml:space="preserve"> – if you click on this button, you will be able to view the transactions linked to this product, and you can edit the average price. </w:t>
      </w:r>
    </w:p>
    <w:p w14:paraId="49BF329B" w14:textId="1E223551" w:rsidR="00FF30B8" w:rsidRPr="0088181A" w:rsidRDefault="00FF30B8" w:rsidP="00FF30B8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noProof/>
          <w:sz w:val="20"/>
          <w:szCs w:val="20"/>
        </w:rPr>
        <w:drawing>
          <wp:inline distT="0" distB="0" distL="0" distR="0" wp14:anchorId="62839533" wp14:editId="6CFF9FD0">
            <wp:extent cx="838200" cy="171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30B8">
        <w:rPr>
          <w:rFonts w:cstheme="minorHAnsi"/>
          <w:bCs/>
          <w:sz w:val="20"/>
          <w:szCs w:val="20"/>
        </w:rPr>
        <w:t xml:space="preserve"> Clicking on this button will enable you to copy this product to another fertilizer store. </w:t>
      </w:r>
    </w:p>
    <w:p w14:paraId="2F2569DE" w14:textId="09DABE28" w:rsidR="00FF30B8" w:rsidRPr="009B54F4" w:rsidRDefault="00FF30B8" w:rsidP="00FF30B8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center"/>
        <w:rPr>
          <w:rStyle w:val="Strong"/>
          <w:rFonts w:cstheme="minorHAnsi"/>
          <w:sz w:val="32"/>
          <w:szCs w:val="32"/>
          <w:u w:val="single"/>
        </w:rPr>
      </w:pPr>
      <w:r w:rsidRPr="00673F91">
        <w:rPr>
          <w:rFonts w:cstheme="minorHAnsi"/>
          <w:b/>
          <w:bCs/>
          <w:sz w:val="32"/>
          <w:szCs w:val="32"/>
          <w:u w:val="single"/>
        </w:rPr>
        <w:lastRenderedPageBreak/>
        <w:t>Stock Take</w:t>
      </w:r>
    </w:p>
    <w:p w14:paraId="495B290A" w14:textId="4D1C711D" w:rsidR="00FF30B8" w:rsidRPr="00FF30B8" w:rsidRDefault="009B54F4" w:rsidP="00FF30B8">
      <w:pPr>
        <w:jc w:val="center"/>
        <w:rPr>
          <w:rStyle w:val="Strong"/>
          <w:rFonts w:cstheme="minorHAnsi"/>
          <w:b w:val="0"/>
          <w:sz w:val="20"/>
          <w:szCs w:val="20"/>
        </w:rPr>
      </w:pPr>
      <w:r>
        <w:rPr>
          <w:noProof/>
        </w:rPr>
        <w:drawing>
          <wp:inline distT="0" distB="0" distL="0" distR="0" wp14:anchorId="572C4AB0" wp14:editId="774B4DF6">
            <wp:extent cx="5365165" cy="3000353"/>
            <wp:effectExtent l="0" t="0" r="6985" b="0"/>
            <wp:docPr id="2128906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90624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79985" cy="300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231BC" w14:textId="77777777" w:rsidR="00FF30B8" w:rsidRPr="00FF30B8" w:rsidRDefault="00FF30B8" w:rsidP="00FF30B8">
      <w:pPr>
        <w:rPr>
          <w:rStyle w:val="Strong"/>
          <w:rFonts w:cstheme="minorHAnsi"/>
          <w:b w:val="0"/>
          <w:sz w:val="20"/>
          <w:szCs w:val="20"/>
        </w:rPr>
      </w:pPr>
    </w:p>
    <w:p w14:paraId="0B7ACF9E" w14:textId="77777777" w:rsidR="00FF30B8" w:rsidRPr="00FF30B8" w:rsidRDefault="00FF30B8" w:rsidP="00FF30B8">
      <w:pPr>
        <w:pStyle w:val="ListParagraph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Stores/Suppliers - automatically selected. </w:t>
      </w:r>
    </w:p>
    <w:p w14:paraId="017B9D78" w14:textId="77777777" w:rsidR="00FF30B8" w:rsidRPr="00FF30B8" w:rsidRDefault="00FF30B8" w:rsidP="00FF30B8">
      <w:pPr>
        <w:pStyle w:val="ListParagraph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Date - select the correct date when the stock take was done. </w:t>
      </w:r>
    </w:p>
    <w:p w14:paraId="7E54B97D" w14:textId="77777777" w:rsidR="00FF30B8" w:rsidRPr="00FF30B8" w:rsidRDefault="00FF30B8" w:rsidP="00FF30B8">
      <w:pPr>
        <w:pStyle w:val="ListParagraph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Reason/Comment - type in the reason for the stock take.</w:t>
      </w:r>
    </w:p>
    <w:p w14:paraId="135CF9C2" w14:textId="25ECD531" w:rsidR="00FF30B8" w:rsidRPr="00FF30B8" w:rsidRDefault="00FF30B8" w:rsidP="00FF30B8">
      <w:pPr>
        <w:pStyle w:val="ListParagraph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Person - type in the name of the person </w:t>
      </w:r>
      <w:r w:rsidR="009B54F4">
        <w:rPr>
          <w:rFonts w:cstheme="minorHAnsi"/>
          <w:bCs/>
          <w:sz w:val="20"/>
          <w:szCs w:val="20"/>
        </w:rPr>
        <w:t>taking the stock</w:t>
      </w:r>
      <w:r w:rsidRPr="00FF30B8">
        <w:rPr>
          <w:rFonts w:cstheme="minorHAnsi"/>
          <w:bCs/>
          <w:sz w:val="20"/>
          <w:szCs w:val="20"/>
        </w:rPr>
        <w:t>.</w:t>
      </w:r>
    </w:p>
    <w:p w14:paraId="70E6448A" w14:textId="77777777" w:rsidR="00FF30B8" w:rsidRPr="00FF30B8" w:rsidRDefault="00FF30B8" w:rsidP="00FF30B8">
      <w:pPr>
        <w:pStyle w:val="ListParagraph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Computer count - shows the stock value that the program has accumulated.</w:t>
      </w:r>
    </w:p>
    <w:p w14:paraId="4CE063C2" w14:textId="459120FE" w:rsidR="00FF30B8" w:rsidRPr="00FF30B8" w:rsidRDefault="00FF30B8" w:rsidP="00FF30B8">
      <w:pPr>
        <w:pStyle w:val="ListParagraph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Physical count - </w:t>
      </w:r>
      <w:r w:rsidR="009B54F4">
        <w:rPr>
          <w:rFonts w:cstheme="minorHAnsi"/>
          <w:bCs/>
          <w:sz w:val="20"/>
          <w:szCs w:val="20"/>
        </w:rPr>
        <w:t>enter each product’s current stock take value in this column</w:t>
      </w:r>
      <w:r w:rsidRPr="00FF30B8">
        <w:rPr>
          <w:rFonts w:cstheme="minorHAnsi"/>
          <w:bCs/>
          <w:sz w:val="20"/>
          <w:szCs w:val="20"/>
        </w:rPr>
        <w:t>.</w:t>
      </w:r>
    </w:p>
    <w:p w14:paraId="78875659" w14:textId="3318935B" w:rsidR="009B54F4" w:rsidRDefault="00FF30B8" w:rsidP="00FF30B8">
      <w:pPr>
        <w:pStyle w:val="ListParagraph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Print </w:t>
      </w:r>
      <w:proofErr w:type="spellStart"/>
      <w:r w:rsidRPr="00FF30B8">
        <w:rPr>
          <w:rFonts w:cstheme="minorHAnsi"/>
          <w:bCs/>
          <w:sz w:val="20"/>
          <w:szCs w:val="20"/>
        </w:rPr>
        <w:t>stocktake</w:t>
      </w:r>
      <w:proofErr w:type="spellEnd"/>
      <w:r w:rsidRPr="00FF30B8">
        <w:rPr>
          <w:rFonts w:cstheme="minorHAnsi"/>
          <w:bCs/>
          <w:sz w:val="20"/>
          <w:szCs w:val="20"/>
        </w:rPr>
        <w:t xml:space="preserve"> - print the </w:t>
      </w:r>
      <w:proofErr w:type="spellStart"/>
      <w:r w:rsidR="009B54F4">
        <w:rPr>
          <w:rFonts w:cstheme="minorHAnsi"/>
          <w:bCs/>
          <w:sz w:val="20"/>
          <w:szCs w:val="20"/>
        </w:rPr>
        <w:t>stocktake</w:t>
      </w:r>
      <w:proofErr w:type="spellEnd"/>
      <w:r w:rsidRPr="00FF30B8">
        <w:rPr>
          <w:rFonts w:cstheme="minorHAnsi"/>
          <w:bCs/>
          <w:sz w:val="20"/>
          <w:szCs w:val="20"/>
        </w:rPr>
        <w:t xml:space="preserve"> values you have captured. </w:t>
      </w:r>
    </w:p>
    <w:p w14:paraId="575FEC9B" w14:textId="61816434" w:rsidR="00FF30B8" w:rsidRPr="00FF30B8" w:rsidRDefault="00FF30B8" w:rsidP="00FF30B8">
      <w:pPr>
        <w:pStyle w:val="ListParagraph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Print </w:t>
      </w:r>
      <w:r w:rsidR="009B54F4">
        <w:rPr>
          <w:rFonts w:cstheme="minorHAnsi"/>
          <w:bCs/>
          <w:sz w:val="20"/>
          <w:szCs w:val="20"/>
        </w:rPr>
        <w:t xml:space="preserve">Empty </w:t>
      </w:r>
      <w:proofErr w:type="spellStart"/>
      <w:r w:rsidRPr="00FF30B8">
        <w:rPr>
          <w:rFonts w:cstheme="minorHAnsi"/>
          <w:bCs/>
          <w:sz w:val="20"/>
          <w:szCs w:val="20"/>
        </w:rPr>
        <w:t>stock</w:t>
      </w:r>
      <w:r w:rsidR="009B54F4">
        <w:rPr>
          <w:rFonts w:cstheme="minorHAnsi"/>
          <w:bCs/>
          <w:sz w:val="20"/>
          <w:szCs w:val="20"/>
        </w:rPr>
        <w:t>take</w:t>
      </w:r>
      <w:proofErr w:type="spellEnd"/>
      <w:r w:rsidRPr="00FF30B8">
        <w:rPr>
          <w:rFonts w:cstheme="minorHAnsi"/>
          <w:bCs/>
          <w:sz w:val="20"/>
          <w:szCs w:val="20"/>
        </w:rPr>
        <w:t xml:space="preserve"> list form prints an empty stock list form for you to print out and fill in when </w:t>
      </w:r>
      <w:r w:rsidR="009B54F4">
        <w:rPr>
          <w:rFonts w:cstheme="minorHAnsi"/>
          <w:bCs/>
          <w:sz w:val="20"/>
          <w:szCs w:val="20"/>
        </w:rPr>
        <w:t xml:space="preserve">taking your actual stock </w:t>
      </w:r>
      <w:r w:rsidRPr="00FF30B8">
        <w:rPr>
          <w:rFonts w:cstheme="minorHAnsi"/>
          <w:bCs/>
          <w:sz w:val="20"/>
          <w:szCs w:val="20"/>
        </w:rPr>
        <w:t>in the store.</w:t>
      </w:r>
    </w:p>
    <w:p w14:paraId="2FA5A1D9" w14:textId="208A48FE" w:rsidR="00FF30B8" w:rsidRPr="004951C6" w:rsidRDefault="00FF30B8" w:rsidP="00FF30B8">
      <w:pPr>
        <w:pStyle w:val="ListParagraph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rStyle w:val="Strong"/>
          <w:rFonts w:cstheme="minorHAnsi"/>
          <w:b w:val="0"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Save button - saves the stock take values and adds your actual count of each product to your fertilizer products.</w:t>
      </w:r>
    </w:p>
    <w:p w14:paraId="003EDEBF" w14:textId="77777777" w:rsidR="00FF30B8" w:rsidRPr="004951C6" w:rsidRDefault="00FF30B8" w:rsidP="00FF30B8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center"/>
        <w:rPr>
          <w:rStyle w:val="Strong"/>
          <w:rFonts w:cstheme="minorHAnsi"/>
          <w:sz w:val="32"/>
          <w:szCs w:val="32"/>
          <w:u w:val="single"/>
        </w:rPr>
      </w:pPr>
      <w:r w:rsidRPr="004951C6">
        <w:rPr>
          <w:rStyle w:val="Strong"/>
          <w:rFonts w:cstheme="minorHAnsi"/>
          <w:sz w:val="32"/>
          <w:szCs w:val="32"/>
          <w:u w:val="single"/>
        </w:rPr>
        <w:t>Purchases</w:t>
      </w:r>
    </w:p>
    <w:p w14:paraId="06F401DC" w14:textId="77777777" w:rsidR="00FF30B8" w:rsidRPr="00FF30B8" w:rsidRDefault="00FF30B8" w:rsidP="00FF30B8">
      <w:pPr>
        <w:rPr>
          <w:rStyle w:val="Strong"/>
          <w:rFonts w:cstheme="minorHAnsi"/>
          <w:b w:val="0"/>
          <w:sz w:val="20"/>
          <w:szCs w:val="20"/>
        </w:rPr>
      </w:pPr>
    </w:p>
    <w:p w14:paraId="59F7F870" w14:textId="25E7E5F3" w:rsidR="00FF30B8" w:rsidRPr="00FF30B8" w:rsidRDefault="009F0D61" w:rsidP="004951C6">
      <w:pPr>
        <w:jc w:val="center"/>
        <w:rPr>
          <w:rStyle w:val="Strong"/>
          <w:rFonts w:cstheme="minorHAnsi"/>
          <w:b w:val="0"/>
          <w:sz w:val="20"/>
          <w:szCs w:val="20"/>
        </w:rPr>
      </w:pPr>
      <w:r>
        <w:rPr>
          <w:noProof/>
        </w:rPr>
        <w:drawing>
          <wp:inline distT="0" distB="0" distL="0" distR="0" wp14:anchorId="4C6D6D2C" wp14:editId="775B55F7">
            <wp:extent cx="6279126" cy="3786505"/>
            <wp:effectExtent l="0" t="0" r="7620" b="4445"/>
            <wp:docPr id="9922358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3587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79126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2CCA7" w14:textId="77777777" w:rsidR="00FF30B8" w:rsidRPr="00FF30B8" w:rsidRDefault="00FF30B8" w:rsidP="00FF30B8">
      <w:pPr>
        <w:rPr>
          <w:rStyle w:val="Strong"/>
          <w:rFonts w:cstheme="minorHAnsi"/>
          <w:b w:val="0"/>
          <w:sz w:val="20"/>
          <w:szCs w:val="20"/>
        </w:rPr>
      </w:pPr>
    </w:p>
    <w:p w14:paraId="1B71E369" w14:textId="77777777" w:rsidR="00FF30B8" w:rsidRPr="00FF30B8" w:rsidRDefault="00FF30B8" w:rsidP="00FF30B8">
      <w:pPr>
        <w:rPr>
          <w:rStyle w:val="Strong"/>
          <w:rFonts w:cstheme="minorHAnsi"/>
          <w:b w:val="0"/>
          <w:sz w:val="20"/>
          <w:szCs w:val="20"/>
        </w:rPr>
      </w:pPr>
    </w:p>
    <w:p w14:paraId="7B2DE438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Date from/to - select date range to view purchases.</w:t>
      </w:r>
    </w:p>
    <w:p w14:paraId="2A993793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Display/Sort buttons - filter how you want to view your purchases.</w:t>
      </w:r>
    </w:p>
    <w:p w14:paraId="52F5C65D" w14:textId="02FA998C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Store - select the store to view the specific </w:t>
      </w:r>
      <w:r w:rsidR="005F2BC9">
        <w:rPr>
          <w:rFonts w:cstheme="minorHAnsi"/>
          <w:bCs/>
          <w:sz w:val="20"/>
          <w:szCs w:val="20"/>
        </w:rPr>
        <w:t>store's</w:t>
      </w:r>
      <w:r w:rsidRPr="00FF30B8">
        <w:rPr>
          <w:rFonts w:cstheme="minorHAnsi"/>
          <w:bCs/>
          <w:sz w:val="20"/>
          <w:szCs w:val="20"/>
        </w:rPr>
        <w:t xml:space="preserve"> purchases. </w:t>
      </w:r>
    </w:p>
    <w:p w14:paraId="39C7ADF6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Supplier - select suppliers to view their purchases.</w:t>
      </w:r>
    </w:p>
    <w:p w14:paraId="3C69777B" w14:textId="529CB636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noProof/>
          <w:sz w:val="20"/>
          <w:szCs w:val="20"/>
        </w:rPr>
        <w:drawing>
          <wp:inline distT="0" distB="0" distL="0" distR="0" wp14:anchorId="367F0C59" wp14:editId="43097B63">
            <wp:extent cx="276225" cy="2381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0B8">
        <w:rPr>
          <w:rFonts w:cstheme="minorHAnsi"/>
          <w:bCs/>
          <w:sz w:val="20"/>
          <w:szCs w:val="20"/>
        </w:rPr>
        <w:t xml:space="preserve"> Click on the </w:t>
      </w:r>
      <w:r w:rsidR="005F2BC9">
        <w:rPr>
          <w:rFonts w:cstheme="minorHAnsi"/>
          <w:bCs/>
          <w:sz w:val="20"/>
          <w:szCs w:val="20"/>
        </w:rPr>
        <w:t>Apply</w:t>
      </w:r>
      <w:r w:rsidRPr="00FF30B8">
        <w:rPr>
          <w:rFonts w:cstheme="minorHAnsi"/>
          <w:bCs/>
          <w:sz w:val="20"/>
          <w:szCs w:val="20"/>
        </w:rPr>
        <w:t xml:space="preserve"> filter button to apply your selection. </w:t>
      </w:r>
    </w:p>
    <w:p w14:paraId="406FEA86" w14:textId="6FDB68FA" w:rsidR="00FF30B8" w:rsidRDefault="00FF30B8" w:rsidP="006775F7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Add </w:t>
      </w:r>
      <w:r w:rsidR="004951C6">
        <w:rPr>
          <w:rFonts w:cstheme="minorHAnsi"/>
          <w:bCs/>
          <w:sz w:val="20"/>
          <w:szCs w:val="20"/>
        </w:rPr>
        <w:t xml:space="preserve">a </w:t>
      </w:r>
      <w:r w:rsidRPr="00FF30B8">
        <w:rPr>
          <w:rFonts w:cstheme="minorHAnsi"/>
          <w:bCs/>
          <w:sz w:val="20"/>
          <w:szCs w:val="20"/>
        </w:rPr>
        <w:t xml:space="preserve">new button - to add a new purchase. </w:t>
      </w:r>
    </w:p>
    <w:p w14:paraId="0079F513" w14:textId="7440E621" w:rsidR="006A1F21" w:rsidRPr="006775F7" w:rsidRDefault="006A1F21" w:rsidP="006775F7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Delete button, select the invoice you want to delete and click the delete button. </w:t>
      </w:r>
    </w:p>
    <w:p w14:paraId="2084ECB3" w14:textId="77777777" w:rsidR="00FF30B8" w:rsidRPr="00FF30B8" w:rsidRDefault="00FF30B8" w:rsidP="00FF30B8">
      <w:pPr>
        <w:tabs>
          <w:tab w:val="left" w:pos="1140"/>
        </w:tabs>
        <w:rPr>
          <w:rFonts w:cstheme="minorHAnsi"/>
          <w:bCs/>
          <w:sz w:val="20"/>
          <w:szCs w:val="20"/>
        </w:rPr>
      </w:pPr>
    </w:p>
    <w:p w14:paraId="26795696" w14:textId="77777777" w:rsidR="00FF30B8" w:rsidRPr="006775F7" w:rsidRDefault="00FF30B8" w:rsidP="00FF30B8">
      <w:pPr>
        <w:pStyle w:val="ListParagraph"/>
        <w:widowControl/>
        <w:numPr>
          <w:ilvl w:val="0"/>
          <w:numId w:val="1"/>
        </w:numPr>
        <w:tabs>
          <w:tab w:val="left" w:pos="1140"/>
        </w:tabs>
        <w:autoSpaceDE/>
        <w:autoSpaceDN/>
        <w:spacing w:after="200" w:line="276" w:lineRule="auto"/>
        <w:contextualSpacing/>
        <w:jc w:val="center"/>
        <w:rPr>
          <w:rFonts w:cstheme="minorHAnsi"/>
          <w:b/>
          <w:bCs/>
          <w:sz w:val="32"/>
          <w:szCs w:val="32"/>
          <w:u w:val="single"/>
        </w:rPr>
      </w:pPr>
      <w:r w:rsidRPr="006775F7">
        <w:rPr>
          <w:rFonts w:cstheme="minorHAnsi"/>
          <w:b/>
          <w:bCs/>
          <w:sz w:val="32"/>
          <w:szCs w:val="32"/>
          <w:u w:val="single"/>
        </w:rPr>
        <w:t>New Purchase</w:t>
      </w:r>
    </w:p>
    <w:p w14:paraId="17FB7DE1" w14:textId="5C61092D" w:rsidR="00FF30B8" w:rsidRPr="00FF30B8" w:rsidRDefault="00F15E90" w:rsidP="006D543F">
      <w:pPr>
        <w:tabs>
          <w:tab w:val="left" w:pos="2190"/>
        </w:tabs>
        <w:jc w:val="center"/>
        <w:rPr>
          <w:rFonts w:cstheme="minorHAnsi"/>
          <w:sz w:val="20"/>
          <w:szCs w:val="20"/>
          <w:lang w:val="en-ZA"/>
        </w:rPr>
      </w:pPr>
      <w:r>
        <w:rPr>
          <w:noProof/>
        </w:rPr>
        <w:drawing>
          <wp:inline distT="0" distB="0" distL="0" distR="0" wp14:anchorId="11A9E68E" wp14:editId="730B3B15">
            <wp:extent cx="6376307" cy="3832225"/>
            <wp:effectExtent l="0" t="0" r="5715" b="0"/>
            <wp:docPr id="1789820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82097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81414" cy="383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8DBDC" w14:textId="77777777" w:rsidR="00FF30B8" w:rsidRPr="00FF30B8" w:rsidRDefault="00FF30B8" w:rsidP="00FF30B8">
      <w:pPr>
        <w:tabs>
          <w:tab w:val="left" w:pos="2190"/>
        </w:tabs>
        <w:rPr>
          <w:rFonts w:cstheme="minorHAnsi"/>
          <w:sz w:val="20"/>
          <w:szCs w:val="20"/>
          <w:lang w:val="en-ZA"/>
        </w:rPr>
      </w:pPr>
    </w:p>
    <w:p w14:paraId="22B74677" w14:textId="77777777" w:rsidR="00FF30B8" w:rsidRPr="00FF30B8" w:rsidRDefault="00FF30B8" w:rsidP="00FF30B8">
      <w:pPr>
        <w:tabs>
          <w:tab w:val="left" w:pos="2190"/>
        </w:tabs>
        <w:rPr>
          <w:rFonts w:cstheme="minorHAnsi"/>
          <w:sz w:val="20"/>
          <w:szCs w:val="20"/>
          <w:lang w:val="en-ZA"/>
        </w:rPr>
      </w:pPr>
    </w:p>
    <w:p w14:paraId="6C16F7E7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Supplier - select the supplier for this purchase.</w:t>
      </w:r>
    </w:p>
    <w:p w14:paraId="48314D5B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Date - select the date of the purchase. </w:t>
      </w:r>
    </w:p>
    <w:p w14:paraId="26718064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Store - select the store.</w:t>
      </w:r>
    </w:p>
    <w:p w14:paraId="6B57381E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Order No - type in the order number (not compulsory).</w:t>
      </w:r>
    </w:p>
    <w:p w14:paraId="0C10D528" w14:textId="020A2D95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Delivery No - type in </w:t>
      </w:r>
      <w:r w:rsidR="00FC5C6B">
        <w:rPr>
          <w:rFonts w:cstheme="minorHAnsi"/>
          <w:bCs/>
          <w:sz w:val="20"/>
          <w:szCs w:val="20"/>
        </w:rPr>
        <w:t xml:space="preserve">a </w:t>
      </w:r>
      <w:r w:rsidRPr="00FF30B8">
        <w:rPr>
          <w:rFonts w:cstheme="minorHAnsi"/>
          <w:bCs/>
          <w:sz w:val="20"/>
          <w:szCs w:val="20"/>
        </w:rPr>
        <w:t>delivery number.</w:t>
      </w:r>
    </w:p>
    <w:p w14:paraId="7CCE158D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Invoice No - type in your invoice number. This number can be added when you get the invoice, by editing the purchase. </w:t>
      </w:r>
    </w:p>
    <w:p w14:paraId="091DC101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Click on the add product button at the bottom, to add the products you have purchased. </w:t>
      </w:r>
    </w:p>
    <w:p w14:paraId="558203BA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Fertilizer - select the fertilizer purchased from the dropdown list. </w:t>
      </w:r>
    </w:p>
    <w:p w14:paraId="77D5D188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Quantity - type in the amount of the fertilizer purchased. </w:t>
      </w:r>
    </w:p>
    <w:p w14:paraId="60D43BE0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Units – shows the units of the product selected.</w:t>
      </w:r>
    </w:p>
    <w:p w14:paraId="4909E8C0" w14:textId="5B8352F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Price (Buy) – edit, if </w:t>
      </w:r>
      <w:r w:rsidR="00FC5C6B">
        <w:rPr>
          <w:rFonts w:cstheme="minorHAnsi"/>
          <w:bCs/>
          <w:sz w:val="20"/>
          <w:szCs w:val="20"/>
        </w:rPr>
        <w:t xml:space="preserve">the </w:t>
      </w:r>
      <w:r w:rsidRPr="00FF30B8">
        <w:rPr>
          <w:rFonts w:cstheme="minorHAnsi"/>
          <w:bCs/>
          <w:sz w:val="20"/>
          <w:szCs w:val="20"/>
        </w:rPr>
        <w:t xml:space="preserve">price per purchase unit has changed. </w:t>
      </w:r>
    </w:p>
    <w:p w14:paraId="1C32E891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Cost – shows the total cost of the invoice before VAT.</w:t>
      </w:r>
    </w:p>
    <w:p w14:paraId="6810BBD8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VAT can be added. </w:t>
      </w:r>
    </w:p>
    <w:p w14:paraId="65033E02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Total - shows the total price value of the quantities purchased for the product. </w:t>
      </w:r>
    </w:p>
    <w:p w14:paraId="486ECC2F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Click on save to add the product to the purchase. </w:t>
      </w:r>
    </w:p>
    <w:p w14:paraId="5D9C11C5" w14:textId="77777777" w:rsid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Save purchase </w:t>
      </w:r>
    </w:p>
    <w:p w14:paraId="6A95C7DB" w14:textId="2BAF8236" w:rsidR="0054206E" w:rsidRPr="00FF30B8" w:rsidRDefault="0054206E" w:rsidP="0054206E">
      <w:pPr>
        <w:pStyle w:val="ListParagraph"/>
        <w:widowControl/>
        <w:autoSpaceDE/>
        <w:autoSpaceDN/>
        <w:spacing w:after="200" w:line="276" w:lineRule="auto"/>
        <w:ind w:left="1080"/>
        <w:contextualSpacing/>
        <w:rPr>
          <w:rFonts w:cstheme="minorHAnsi"/>
          <w:bCs/>
          <w:sz w:val="20"/>
          <w:szCs w:val="20"/>
        </w:rPr>
      </w:pPr>
    </w:p>
    <w:p w14:paraId="2E771800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29E08DCB" w14:textId="77777777" w:rsidR="00FF30B8" w:rsidRPr="00FC5C6B" w:rsidRDefault="00FF30B8" w:rsidP="00FF30B8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center"/>
        <w:rPr>
          <w:rFonts w:cstheme="minorHAnsi"/>
          <w:b/>
          <w:bCs/>
          <w:sz w:val="32"/>
          <w:szCs w:val="32"/>
          <w:u w:val="single"/>
        </w:rPr>
      </w:pPr>
      <w:r w:rsidRPr="00FC5C6B">
        <w:rPr>
          <w:rFonts w:cstheme="minorHAnsi"/>
          <w:b/>
          <w:bCs/>
          <w:sz w:val="32"/>
          <w:szCs w:val="32"/>
          <w:u w:val="single"/>
        </w:rPr>
        <w:lastRenderedPageBreak/>
        <w:t>Calibrations</w:t>
      </w:r>
    </w:p>
    <w:p w14:paraId="26AC7DC3" w14:textId="77777777" w:rsidR="00FF30B8" w:rsidRPr="00FF30B8" w:rsidRDefault="00FF30B8" w:rsidP="00FC5C6B">
      <w:pPr>
        <w:jc w:val="center"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noProof/>
          <w:sz w:val="20"/>
          <w:szCs w:val="20"/>
        </w:rPr>
        <w:drawing>
          <wp:inline distT="0" distB="0" distL="0" distR="0" wp14:anchorId="505D2B0A" wp14:editId="2148FFF8">
            <wp:extent cx="5941060" cy="350647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17396" w14:textId="77777777" w:rsidR="00FF30B8" w:rsidRPr="00FF30B8" w:rsidRDefault="00FF30B8" w:rsidP="00FF30B8">
      <w:pPr>
        <w:tabs>
          <w:tab w:val="left" w:pos="2190"/>
        </w:tabs>
        <w:rPr>
          <w:rFonts w:cstheme="minorHAnsi"/>
          <w:sz w:val="20"/>
          <w:szCs w:val="20"/>
          <w:lang w:val="en-ZA"/>
        </w:rPr>
      </w:pPr>
    </w:p>
    <w:p w14:paraId="2F9C21DA" w14:textId="77777777" w:rsidR="00FF30B8" w:rsidRPr="00FF30B8" w:rsidRDefault="00FF30B8" w:rsidP="00FF30B8">
      <w:pPr>
        <w:tabs>
          <w:tab w:val="left" w:pos="2190"/>
        </w:tabs>
        <w:rPr>
          <w:rFonts w:cstheme="minorHAnsi"/>
          <w:sz w:val="20"/>
          <w:szCs w:val="20"/>
          <w:lang w:val="en-ZA"/>
        </w:rPr>
      </w:pPr>
    </w:p>
    <w:p w14:paraId="13CB724D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When adding a new calibration, the above screen will appear. </w:t>
      </w:r>
    </w:p>
    <w:p w14:paraId="7EECC019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Description - type in the name of the calibration.</w:t>
      </w:r>
    </w:p>
    <w:p w14:paraId="5B926DE6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Calibration method – automatically selected.</w:t>
      </w:r>
    </w:p>
    <w:p w14:paraId="1B8F0346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Tractor - select the tractor for this calibration. </w:t>
      </w:r>
    </w:p>
    <w:p w14:paraId="587D4B6D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Gear - select the correct gear.</w:t>
      </w:r>
    </w:p>
    <w:p w14:paraId="59C37AE0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Driver – automatically selected. </w:t>
      </w:r>
    </w:p>
    <w:p w14:paraId="3B4DBAE4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Spreader - select the spreader for this calibration. </w:t>
      </w:r>
    </w:p>
    <w:p w14:paraId="30079CAA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Delivery: kg/ha – set default lever setting by putting in a + sign.  </w:t>
      </w:r>
    </w:p>
    <w:p w14:paraId="627BE07A" w14:textId="560719CB" w:rsidR="00FF30B8" w:rsidRPr="00FC5C6B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Save the calibration.</w:t>
      </w:r>
    </w:p>
    <w:p w14:paraId="455F835C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7C3F2E7E" w14:textId="77777777" w:rsidR="00FF30B8" w:rsidRPr="00FC5C6B" w:rsidRDefault="00FF30B8" w:rsidP="00FF30B8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center"/>
        <w:rPr>
          <w:rFonts w:cstheme="minorHAnsi"/>
          <w:b/>
          <w:bCs/>
          <w:sz w:val="32"/>
          <w:szCs w:val="32"/>
          <w:u w:val="single"/>
        </w:rPr>
      </w:pPr>
      <w:r w:rsidRPr="00FC5C6B">
        <w:rPr>
          <w:rFonts w:cstheme="minorHAnsi"/>
          <w:b/>
          <w:bCs/>
          <w:sz w:val="32"/>
          <w:szCs w:val="32"/>
          <w:u w:val="single"/>
        </w:rPr>
        <w:t>Block Groups</w:t>
      </w:r>
    </w:p>
    <w:p w14:paraId="1EE7A251" w14:textId="77777777" w:rsidR="00FF30B8" w:rsidRPr="00FF30B8" w:rsidRDefault="00FF30B8" w:rsidP="00FC5C6B">
      <w:pPr>
        <w:tabs>
          <w:tab w:val="left" w:pos="2190"/>
        </w:tabs>
        <w:jc w:val="center"/>
        <w:rPr>
          <w:rFonts w:cstheme="minorHAnsi"/>
          <w:sz w:val="20"/>
          <w:szCs w:val="20"/>
          <w:lang w:val="en-ZA"/>
        </w:rPr>
      </w:pPr>
      <w:r w:rsidRPr="00FF30B8">
        <w:rPr>
          <w:rFonts w:cstheme="minorHAnsi"/>
          <w:noProof/>
          <w:sz w:val="20"/>
          <w:szCs w:val="20"/>
        </w:rPr>
        <w:drawing>
          <wp:inline distT="0" distB="0" distL="0" distR="0" wp14:anchorId="08907EB3" wp14:editId="2108CF58">
            <wp:extent cx="5512435" cy="3409037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13012" cy="340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AD1B9" w14:textId="77777777" w:rsidR="00FF30B8" w:rsidRPr="00FF30B8" w:rsidRDefault="00FF30B8" w:rsidP="00FF30B8">
      <w:pPr>
        <w:tabs>
          <w:tab w:val="left" w:pos="2190"/>
        </w:tabs>
        <w:rPr>
          <w:rFonts w:cstheme="minorHAnsi"/>
          <w:sz w:val="20"/>
          <w:szCs w:val="20"/>
          <w:lang w:val="en-ZA"/>
        </w:rPr>
      </w:pPr>
    </w:p>
    <w:p w14:paraId="4C5C66F2" w14:textId="77777777" w:rsidR="00FF30B8" w:rsidRPr="00FF30B8" w:rsidRDefault="00FF30B8" w:rsidP="00FF30B8">
      <w:pPr>
        <w:tabs>
          <w:tab w:val="left" w:pos="2190"/>
        </w:tabs>
        <w:rPr>
          <w:rFonts w:cstheme="minorHAnsi"/>
          <w:sz w:val="20"/>
          <w:szCs w:val="20"/>
          <w:lang w:val="en-ZA"/>
        </w:rPr>
      </w:pPr>
    </w:p>
    <w:p w14:paraId="0FE6295C" w14:textId="2EC3B044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Description for Group - type in the name </w:t>
      </w:r>
      <w:r w:rsidR="00FC5C6B">
        <w:rPr>
          <w:rFonts w:cstheme="minorHAnsi"/>
          <w:bCs/>
          <w:sz w:val="20"/>
          <w:szCs w:val="20"/>
        </w:rPr>
        <w:t>of</w:t>
      </w:r>
      <w:r w:rsidRPr="00FF30B8">
        <w:rPr>
          <w:rFonts w:cstheme="minorHAnsi"/>
          <w:bCs/>
          <w:sz w:val="20"/>
          <w:szCs w:val="20"/>
        </w:rPr>
        <w:t xml:space="preserve"> the block group. </w:t>
      </w:r>
    </w:p>
    <w:p w14:paraId="0BCD60ED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Crop Group / Crop Type and Cultivar - select these options to generate your list of blocks.</w:t>
      </w:r>
    </w:p>
    <w:p w14:paraId="610C27E8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Click on the desired blocks for this group (they will appear in yellow). </w:t>
      </w:r>
    </w:p>
    <w:p w14:paraId="65395B8D" w14:textId="163A4250" w:rsidR="002459F6" w:rsidRDefault="00FF30B8" w:rsidP="00AB6D19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Save the group. </w:t>
      </w:r>
    </w:p>
    <w:p w14:paraId="0C1B29EC" w14:textId="77777777" w:rsidR="003F71B9" w:rsidRPr="003F71B9" w:rsidRDefault="003F71B9" w:rsidP="003F71B9">
      <w:pPr>
        <w:widowControl/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</w:p>
    <w:p w14:paraId="704E6147" w14:textId="77777777" w:rsidR="00FF30B8" w:rsidRPr="00FC5C6B" w:rsidRDefault="00FF30B8" w:rsidP="00FF30B8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center"/>
        <w:rPr>
          <w:rFonts w:cstheme="minorHAnsi"/>
          <w:b/>
          <w:bCs/>
          <w:sz w:val="32"/>
          <w:szCs w:val="32"/>
          <w:u w:val="single"/>
        </w:rPr>
      </w:pPr>
      <w:r w:rsidRPr="00FC5C6B">
        <w:rPr>
          <w:rFonts w:cstheme="minorHAnsi"/>
          <w:b/>
          <w:bCs/>
          <w:sz w:val="32"/>
          <w:szCs w:val="32"/>
          <w:u w:val="single"/>
        </w:rPr>
        <w:t>Instructions</w:t>
      </w:r>
    </w:p>
    <w:p w14:paraId="5C28AABA" w14:textId="773E1C99" w:rsidR="00FF30B8" w:rsidRDefault="00A02C33" w:rsidP="00AB6D19">
      <w:pPr>
        <w:tabs>
          <w:tab w:val="left" w:pos="2190"/>
        </w:tabs>
        <w:jc w:val="center"/>
        <w:rPr>
          <w:rFonts w:cstheme="minorHAnsi"/>
          <w:sz w:val="20"/>
          <w:szCs w:val="20"/>
          <w:lang w:val="en-ZA"/>
        </w:rPr>
      </w:pPr>
      <w:r>
        <w:rPr>
          <w:noProof/>
        </w:rPr>
        <w:drawing>
          <wp:inline distT="0" distB="0" distL="0" distR="0" wp14:anchorId="24DC1BCF" wp14:editId="04D7A247">
            <wp:extent cx="6915150" cy="4612640"/>
            <wp:effectExtent l="0" t="0" r="0" b="0"/>
            <wp:docPr id="1649095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09552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3287B" w14:textId="77777777" w:rsidR="003F1A5E" w:rsidRDefault="003F1A5E" w:rsidP="00AB6D19">
      <w:pPr>
        <w:tabs>
          <w:tab w:val="left" w:pos="2190"/>
        </w:tabs>
        <w:jc w:val="center"/>
        <w:rPr>
          <w:rFonts w:cstheme="minorHAnsi"/>
          <w:sz w:val="20"/>
          <w:szCs w:val="20"/>
          <w:lang w:val="en-ZA"/>
        </w:rPr>
      </w:pPr>
    </w:p>
    <w:p w14:paraId="0A729DC9" w14:textId="77777777" w:rsidR="003F1A5E" w:rsidRPr="00FF30B8" w:rsidRDefault="003F1A5E" w:rsidP="00AB6D19">
      <w:pPr>
        <w:tabs>
          <w:tab w:val="left" w:pos="2190"/>
        </w:tabs>
        <w:jc w:val="center"/>
        <w:rPr>
          <w:rFonts w:cstheme="minorHAnsi"/>
          <w:sz w:val="20"/>
          <w:szCs w:val="20"/>
          <w:lang w:val="en-ZA"/>
        </w:rPr>
      </w:pPr>
    </w:p>
    <w:p w14:paraId="1F2A9ACE" w14:textId="77777777" w:rsidR="00FF30B8" w:rsidRPr="00FF30B8" w:rsidRDefault="00FF30B8" w:rsidP="00FF30B8">
      <w:pPr>
        <w:tabs>
          <w:tab w:val="left" w:pos="2190"/>
        </w:tabs>
        <w:rPr>
          <w:rFonts w:cstheme="minorHAnsi"/>
          <w:sz w:val="20"/>
          <w:szCs w:val="20"/>
          <w:lang w:val="en-ZA"/>
        </w:rPr>
      </w:pPr>
    </w:p>
    <w:p w14:paraId="4081A6A1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When opening the instructions icon, the above screen will appear. </w:t>
      </w:r>
    </w:p>
    <w:p w14:paraId="48E24781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Completed/Not completed and All - different filter options to view the instructions. </w:t>
      </w:r>
    </w:p>
    <w:p w14:paraId="2BDDF19D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noProof/>
          <w:sz w:val="20"/>
          <w:szCs w:val="20"/>
        </w:rPr>
        <w:drawing>
          <wp:inline distT="0" distB="0" distL="0" distR="0" wp14:anchorId="2792FBAC" wp14:editId="4CCDAB82">
            <wp:extent cx="219075" cy="2000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0B8">
        <w:rPr>
          <w:rFonts w:cstheme="minorHAnsi"/>
          <w:bCs/>
          <w:sz w:val="20"/>
          <w:szCs w:val="20"/>
        </w:rPr>
        <w:t xml:space="preserve"> Click on the delete button to delete an open or closed instruction. Closed instructions stock will be transferred back to the chemical store.</w:t>
      </w:r>
    </w:p>
    <w:p w14:paraId="7C8ACE07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Click on add new instruction to create a new instruction. </w:t>
      </w:r>
    </w:p>
    <w:p w14:paraId="19BE85B3" w14:textId="21D952E7" w:rsid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noProof/>
          <w:sz w:val="20"/>
          <w:szCs w:val="20"/>
        </w:rPr>
        <w:drawing>
          <wp:inline distT="0" distB="0" distL="0" distR="0" wp14:anchorId="3D165F4D" wp14:editId="1E52D43B">
            <wp:extent cx="247650" cy="1809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0B8">
        <w:rPr>
          <w:rFonts w:cstheme="minorHAnsi"/>
          <w:bCs/>
          <w:sz w:val="20"/>
          <w:szCs w:val="20"/>
        </w:rPr>
        <w:t xml:space="preserve"> Print Instruction Report – Select </w:t>
      </w:r>
      <w:r w:rsidR="002459F6">
        <w:rPr>
          <w:rFonts w:cstheme="minorHAnsi"/>
          <w:bCs/>
          <w:sz w:val="20"/>
          <w:szCs w:val="20"/>
        </w:rPr>
        <w:t xml:space="preserve">the </w:t>
      </w:r>
      <w:r w:rsidRPr="00FF30B8">
        <w:rPr>
          <w:rFonts w:cstheme="minorHAnsi"/>
          <w:bCs/>
          <w:sz w:val="20"/>
          <w:szCs w:val="20"/>
        </w:rPr>
        <w:t xml:space="preserve">instruction and click on the print button to print the instruction. </w:t>
      </w:r>
    </w:p>
    <w:p w14:paraId="43DBC6F5" w14:textId="77777777" w:rsidR="003F71B9" w:rsidRDefault="003F71B9" w:rsidP="003F71B9">
      <w:pPr>
        <w:widowControl/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</w:p>
    <w:p w14:paraId="69D716F9" w14:textId="77777777" w:rsidR="003F71B9" w:rsidRDefault="003F71B9" w:rsidP="003F71B9">
      <w:pPr>
        <w:widowControl/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</w:p>
    <w:p w14:paraId="42FE3FFB" w14:textId="77777777" w:rsidR="003F71B9" w:rsidRDefault="003F71B9" w:rsidP="003F71B9">
      <w:pPr>
        <w:widowControl/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</w:p>
    <w:p w14:paraId="4996E532" w14:textId="77777777" w:rsidR="003F71B9" w:rsidRDefault="003F71B9" w:rsidP="003F71B9">
      <w:pPr>
        <w:widowControl/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</w:p>
    <w:p w14:paraId="00BDF505" w14:textId="77777777" w:rsidR="003F71B9" w:rsidRDefault="003F71B9" w:rsidP="003F71B9">
      <w:pPr>
        <w:widowControl/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</w:p>
    <w:p w14:paraId="0DF61D32" w14:textId="77777777" w:rsidR="003F71B9" w:rsidRDefault="003F71B9" w:rsidP="003F71B9">
      <w:pPr>
        <w:widowControl/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</w:p>
    <w:p w14:paraId="3EC9F747" w14:textId="77777777" w:rsidR="003F71B9" w:rsidRDefault="003F71B9" w:rsidP="003F71B9">
      <w:pPr>
        <w:widowControl/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</w:p>
    <w:p w14:paraId="216E41E9" w14:textId="77777777" w:rsidR="003F71B9" w:rsidRDefault="003F71B9" w:rsidP="003F71B9">
      <w:pPr>
        <w:widowControl/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</w:p>
    <w:p w14:paraId="683E0DC4" w14:textId="2BAECA8B" w:rsidR="003F71B9" w:rsidRPr="003F71B9" w:rsidRDefault="003F71B9" w:rsidP="003F71B9">
      <w:pPr>
        <w:widowControl/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</w:p>
    <w:p w14:paraId="3D1BD6D4" w14:textId="77777777" w:rsidR="00FF30B8" w:rsidRPr="002459F6" w:rsidRDefault="00FF30B8" w:rsidP="00FF30B8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ind w:left="851" w:hanging="491"/>
        <w:contextualSpacing/>
        <w:jc w:val="center"/>
        <w:rPr>
          <w:rFonts w:cstheme="minorHAnsi"/>
          <w:b/>
          <w:bCs/>
          <w:sz w:val="32"/>
          <w:szCs w:val="32"/>
          <w:u w:val="single"/>
        </w:rPr>
      </w:pPr>
      <w:r w:rsidRPr="002459F6">
        <w:rPr>
          <w:rFonts w:cstheme="minorHAnsi"/>
          <w:b/>
          <w:bCs/>
          <w:sz w:val="32"/>
          <w:szCs w:val="32"/>
          <w:u w:val="single"/>
        </w:rPr>
        <w:lastRenderedPageBreak/>
        <w:t>New Instruction</w:t>
      </w:r>
    </w:p>
    <w:p w14:paraId="700D62B2" w14:textId="77777777" w:rsidR="00FF30B8" w:rsidRPr="00FF30B8" w:rsidRDefault="00FF30B8" w:rsidP="00FF30B8">
      <w:pPr>
        <w:rPr>
          <w:rFonts w:cstheme="minorHAnsi"/>
          <w:b/>
          <w:bCs/>
          <w:sz w:val="20"/>
          <w:szCs w:val="20"/>
        </w:rPr>
      </w:pPr>
    </w:p>
    <w:p w14:paraId="4C904524" w14:textId="0D18008D" w:rsidR="00FF30B8" w:rsidRDefault="00450591" w:rsidP="00FF30B8">
      <w:pPr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6CD9C94F" wp14:editId="20E852AD">
            <wp:extent cx="5810250" cy="3896442"/>
            <wp:effectExtent l="0" t="0" r="0" b="8890"/>
            <wp:docPr id="1836785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78589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12001" cy="389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A99C4" w14:textId="77777777" w:rsidR="003F1A5E" w:rsidRDefault="003F1A5E" w:rsidP="00FF30B8">
      <w:pPr>
        <w:jc w:val="center"/>
        <w:rPr>
          <w:rFonts w:cstheme="minorHAnsi"/>
          <w:sz w:val="20"/>
          <w:szCs w:val="20"/>
        </w:rPr>
      </w:pPr>
    </w:p>
    <w:p w14:paraId="4582149A" w14:textId="77777777" w:rsidR="003F1A5E" w:rsidRPr="00FF30B8" w:rsidRDefault="003F1A5E" w:rsidP="00FF30B8">
      <w:pPr>
        <w:jc w:val="center"/>
        <w:rPr>
          <w:rFonts w:cstheme="minorHAnsi"/>
          <w:sz w:val="20"/>
          <w:szCs w:val="20"/>
        </w:rPr>
      </w:pPr>
    </w:p>
    <w:p w14:paraId="55B9674B" w14:textId="77777777" w:rsidR="00FF30B8" w:rsidRPr="00FF30B8" w:rsidRDefault="00FF30B8" w:rsidP="00FF30B8">
      <w:pPr>
        <w:rPr>
          <w:rFonts w:cstheme="minorHAnsi"/>
          <w:sz w:val="20"/>
          <w:szCs w:val="20"/>
        </w:rPr>
      </w:pPr>
    </w:p>
    <w:p w14:paraId="44BC93B1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Instruction details tab.</w:t>
      </w:r>
    </w:p>
    <w:p w14:paraId="117AD947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Select date - week number will be filled in automatically. </w:t>
      </w:r>
    </w:p>
    <w:p w14:paraId="30EE2274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Instruction No. – Filled in automatically. </w:t>
      </w:r>
    </w:p>
    <w:p w14:paraId="3AAC95AE" w14:textId="0AB81E51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Description - type in </w:t>
      </w:r>
      <w:r w:rsidR="00AC5A5D">
        <w:rPr>
          <w:rFonts w:cstheme="minorHAnsi"/>
          <w:bCs/>
          <w:sz w:val="20"/>
          <w:szCs w:val="20"/>
        </w:rPr>
        <w:t xml:space="preserve">the </w:t>
      </w:r>
      <w:r w:rsidRPr="00FF30B8">
        <w:rPr>
          <w:rFonts w:cstheme="minorHAnsi"/>
          <w:bCs/>
          <w:sz w:val="20"/>
          <w:szCs w:val="20"/>
        </w:rPr>
        <w:t xml:space="preserve">description for the instruction. </w:t>
      </w:r>
    </w:p>
    <w:p w14:paraId="09F71060" w14:textId="33703B2C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Reason - select the reason from the dropdown list, or add </w:t>
      </w:r>
      <w:r w:rsidR="00AC5A5D">
        <w:rPr>
          <w:rFonts w:cstheme="minorHAnsi"/>
          <w:bCs/>
          <w:sz w:val="20"/>
          <w:szCs w:val="20"/>
        </w:rPr>
        <w:t xml:space="preserve">a </w:t>
      </w:r>
      <w:r w:rsidRPr="00FF30B8">
        <w:rPr>
          <w:rFonts w:cstheme="minorHAnsi"/>
          <w:bCs/>
          <w:sz w:val="20"/>
          <w:szCs w:val="20"/>
        </w:rPr>
        <w:t xml:space="preserve">new reason simply by typing in the new reason. Delete option available. </w:t>
      </w:r>
    </w:p>
    <w:p w14:paraId="663BF662" w14:textId="633731FE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Fertilizer Method – Select the method, </w:t>
      </w:r>
      <w:r w:rsidR="00AC5A5D">
        <w:rPr>
          <w:rFonts w:cstheme="minorHAnsi"/>
          <w:bCs/>
          <w:sz w:val="20"/>
          <w:szCs w:val="20"/>
        </w:rPr>
        <w:t xml:space="preserve">and </w:t>
      </w:r>
      <w:r w:rsidRPr="00FF30B8">
        <w:rPr>
          <w:rFonts w:cstheme="minorHAnsi"/>
          <w:bCs/>
          <w:sz w:val="20"/>
          <w:szCs w:val="20"/>
        </w:rPr>
        <w:t>how the fertilizer will be applied. When selecting Hand or Irrigation</w:t>
      </w:r>
      <w:r w:rsidR="00DB3BB7">
        <w:rPr>
          <w:rFonts w:cstheme="minorHAnsi"/>
          <w:bCs/>
          <w:sz w:val="20"/>
          <w:szCs w:val="20"/>
        </w:rPr>
        <w:t>,</w:t>
      </w:r>
      <w:r w:rsidRPr="00FF30B8">
        <w:rPr>
          <w:rFonts w:cstheme="minorHAnsi"/>
          <w:bCs/>
          <w:sz w:val="20"/>
          <w:szCs w:val="20"/>
        </w:rPr>
        <w:t xml:space="preserve"> the calibration frame will not be visible. </w:t>
      </w:r>
    </w:p>
    <w:p w14:paraId="256800B2" w14:textId="6A51F412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Recommended by and </w:t>
      </w:r>
      <w:proofErr w:type="spellStart"/>
      <w:r w:rsidR="00DB3BB7">
        <w:rPr>
          <w:rFonts w:cstheme="minorHAnsi"/>
          <w:bCs/>
          <w:sz w:val="20"/>
          <w:szCs w:val="20"/>
        </w:rPr>
        <w:t>authorised</w:t>
      </w:r>
      <w:proofErr w:type="spellEnd"/>
      <w:r w:rsidRPr="00FF30B8">
        <w:rPr>
          <w:rFonts w:cstheme="minorHAnsi"/>
          <w:bCs/>
          <w:sz w:val="20"/>
          <w:szCs w:val="20"/>
        </w:rPr>
        <w:t xml:space="preserve"> by - type in the names and they will remain there for you to select each time from the dropdown list. </w:t>
      </w:r>
      <w:r w:rsidR="00DB3BB7">
        <w:rPr>
          <w:rFonts w:cstheme="minorHAnsi"/>
          <w:bCs/>
          <w:sz w:val="20"/>
          <w:szCs w:val="20"/>
        </w:rPr>
        <w:t>The buttons next to the drop-down allow you to delete or edit names</w:t>
      </w:r>
      <w:r w:rsidR="003F3205">
        <w:rPr>
          <w:rFonts w:cstheme="minorHAnsi"/>
          <w:bCs/>
          <w:sz w:val="20"/>
          <w:szCs w:val="20"/>
        </w:rPr>
        <w:t>,</w:t>
      </w:r>
      <w:r w:rsidR="00DB3BB7">
        <w:rPr>
          <w:rFonts w:cstheme="minorHAnsi"/>
          <w:bCs/>
          <w:sz w:val="20"/>
          <w:szCs w:val="20"/>
        </w:rPr>
        <w:t xml:space="preserve"> and the other button for add signatures for the respective persons. </w:t>
      </w:r>
    </w:p>
    <w:p w14:paraId="21EF6024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Operator – Select the correct operator/operators for this instruction. </w:t>
      </w:r>
    </w:p>
    <w:p w14:paraId="774816BF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Calibration - select the calibration to be used in this instruction.  </w:t>
      </w:r>
    </w:p>
    <w:p w14:paraId="4FA49DB6" w14:textId="538EEEC6" w:rsidR="00FF30B8" w:rsidRPr="00AC5A5D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Click on </w:t>
      </w:r>
      <w:r w:rsidR="00AC5A5D">
        <w:rPr>
          <w:rFonts w:cstheme="minorHAnsi"/>
          <w:bCs/>
          <w:sz w:val="20"/>
          <w:szCs w:val="20"/>
        </w:rPr>
        <w:t>the</w:t>
      </w:r>
      <w:r w:rsidR="0092216D">
        <w:rPr>
          <w:rFonts w:cstheme="minorHAnsi"/>
          <w:bCs/>
          <w:sz w:val="20"/>
          <w:szCs w:val="20"/>
        </w:rPr>
        <w:t xml:space="preserve"> Select</w:t>
      </w:r>
      <w:r w:rsidR="00AC5A5D">
        <w:rPr>
          <w:rFonts w:cstheme="minorHAnsi"/>
          <w:bCs/>
          <w:sz w:val="20"/>
          <w:szCs w:val="20"/>
        </w:rPr>
        <w:t xml:space="preserve"> </w:t>
      </w:r>
      <w:r w:rsidRPr="00FF30B8">
        <w:rPr>
          <w:rFonts w:cstheme="minorHAnsi"/>
          <w:bCs/>
          <w:sz w:val="20"/>
          <w:szCs w:val="20"/>
        </w:rPr>
        <w:t xml:space="preserve">Fertilizer </w:t>
      </w:r>
      <w:r w:rsidR="0092216D">
        <w:rPr>
          <w:rFonts w:cstheme="minorHAnsi"/>
          <w:bCs/>
          <w:sz w:val="20"/>
          <w:szCs w:val="20"/>
        </w:rPr>
        <w:t>B</w:t>
      </w:r>
      <w:r w:rsidRPr="00FF30B8">
        <w:rPr>
          <w:rFonts w:cstheme="minorHAnsi"/>
          <w:bCs/>
          <w:sz w:val="20"/>
          <w:szCs w:val="20"/>
        </w:rPr>
        <w:t xml:space="preserve">locks button at the bottom. The next screen will appear - Fertilizer blocks. </w:t>
      </w:r>
    </w:p>
    <w:p w14:paraId="79433A30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231C32EF" w14:textId="4ABF99D9" w:rsidR="00FF30B8" w:rsidRPr="00FF30B8" w:rsidRDefault="00A37153" w:rsidP="00FF30B8">
      <w:pPr>
        <w:jc w:val="center"/>
        <w:rPr>
          <w:rFonts w:cstheme="minorHAnsi"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37DFA6A" wp14:editId="00A092C1">
            <wp:extent cx="6104442" cy="4016375"/>
            <wp:effectExtent l="0" t="0" r="0" b="3175"/>
            <wp:docPr id="1985121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12112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07254" cy="401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AB918" w14:textId="77777777" w:rsidR="00FF30B8" w:rsidRDefault="00FF30B8" w:rsidP="00FF30B8">
      <w:pPr>
        <w:rPr>
          <w:rFonts w:cstheme="minorHAnsi"/>
          <w:bCs/>
          <w:sz w:val="20"/>
          <w:szCs w:val="20"/>
        </w:rPr>
      </w:pPr>
    </w:p>
    <w:p w14:paraId="475384BE" w14:textId="77777777" w:rsidR="003F1A5E" w:rsidRPr="00FF30B8" w:rsidRDefault="003F1A5E" w:rsidP="00FF30B8">
      <w:pPr>
        <w:rPr>
          <w:rFonts w:cstheme="minorHAnsi"/>
          <w:bCs/>
          <w:sz w:val="20"/>
          <w:szCs w:val="20"/>
        </w:rPr>
      </w:pPr>
    </w:p>
    <w:p w14:paraId="60FB7F05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Fertilizer blocks tab.</w:t>
      </w:r>
    </w:p>
    <w:p w14:paraId="2B44D097" w14:textId="16D76C68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Select Crop Group to show the fertilizer blocks.</w:t>
      </w:r>
    </w:p>
    <w:p w14:paraId="0A02E84E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noProof/>
          <w:sz w:val="20"/>
          <w:szCs w:val="20"/>
        </w:rPr>
        <w:drawing>
          <wp:inline distT="0" distB="0" distL="0" distR="0" wp14:anchorId="5FEB92D8" wp14:editId="6B6D4C1F">
            <wp:extent cx="638175" cy="2381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30B8">
        <w:rPr>
          <w:rFonts w:cstheme="minorHAnsi"/>
          <w:bCs/>
          <w:sz w:val="20"/>
          <w:szCs w:val="20"/>
        </w:rPr>
        <w:t xml:space="preserve"> Select all/Deselect all - click on these options to select, or deselect blocks in the list.  </w:t>
      </w:r>
    </w:p>
    <w:p w14:paraId="2C96BBB3" w14:textId="5DCB2F9A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Select a Store – This option will be available to edit if there </w:t>
      </w:r>
      <w:r w:rsidR="003F71B9">
        <w:rPr>
          <w:rFonts w:cstheme="minorHAnsi"/>
          <w:bCs/>
          <w:sz w:val="20"/>
          <w:szCs w:val="20"/>
        </w:rPr>
        <w:t>is</w:t>
      </w:r>
      <w:r w:rsidRPr="00FF30B8">
        <w:rPr>
          <w:rFonts w:cstheme="minorHAnsi"/>
          <w:bCs/>
          <w:sz w:val="20"/>
          <w:szCs w:val="20"/>
        </w:rPr>
        <w:t xml:space="preserve"> more than one fertilizer store for the same farm.</w:t>
      </w:r>
    </w:p>
    <w:p w14:paraId="2DAB80D2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Select a Group – Select the block group from the dropdown list.</w:t>
      </w:r>
    </w:p>
    <w:p w14:paraId="2779B402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Blocks – Select the blocks applicable to this instruction. (The blocks will appear in yellow after you have selected them) </w:t>
      </w:r>
    </w:p>
    <w:p w14:paraId="02FB81A7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Product – select the fertilizers applicable to this instruction (they will appear in yellow after selection.) </w:t>
      </w:r>
    </w:p>
    <w:p w14:paraId="05A99DBE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Dosage (Right) – the dosage of the product can be edited. The dosage will then pull through to all the blocks selected. </w:t>
      </w:r>
    </w:p>
    <w:p w14:paraId="57152CBC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Dosage (Left) – the dosage per block can be edited.</w:t>
      </w:r>
    </w:p>
    <w:p w14:paraId="6262074B" w14:textId="4C77176B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Print – two options available, with and without calibration. </w:t>
      </w:r>
    </w:p>
    <w:p w14:paraId="65BEC573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Instruction will automatically be saved at this stage. </w:t>
      </w:r>
    </w:p>
    <w:p w14:paraId="62A9BA9F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You can close the instruction or click on Transaction to complete the instruction. </w:t>
      </w:r>
    </w:p>
    <w:p w14:paraId="24694A8B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765D75BC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7A7A92D2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4B5F8749" w14:textId="7679EFFF" w:rsidR="00FF30B8" w:rsidRPr="00FF30B8" w:rsidRDefault="00B65E98" w:rsidP="00FF30B8">
      <w:pPr>
        <w:jc w:val="center"/>
        <w:rPr>
          <w:rFonts w:cstheme="minorHAnsi"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EF8FE3A" wp14:editId="5DE290B8">
            <wp:extent cx="6915150" cy="4607560"/>
            <wp:effectExtent l="0" t="0" r="0" b="2540"/>
            <wp:docPr id="439801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80121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5E53F" w14:textId="77777777" w:rsidR="00FF30B8" w:rsidRDefault="00FF30B8" w:rsidP="00FF30B8">
      <w:pPr>
        <w:rPr>
          <w:rFonts w:cstheme="minorHAnsi"/>
          <w:bCs/>
          <w:sz w:val="20"/>
          <w:szCs w:val="20"/>
        </w:rPr>
      </w:pPr>
    </w:p>
    <w:p w14:paraId="417D1149" w14:textId="77777777" w:rsidR="003F1A5E" w:rsidRPr="00FF30B8" w:rsidRDefault="003F1A5E" w:rsidP="00FF30B8">
      <w:pPr>
        <w:rPr>
          <w:rFonts w:cstheme="minorHAnsi"/>
          <w:bCs/>
          <w:sz w:val="20"/>
          <w:szCs w:val="20"/>
        </w:rPr>
      </w:pPr>
    </w:p>
    <w:p w14:paraId="6AC860AD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Transaction tab. </w:t>
      </w:r>
    </w:p>
    <w:p w14:paraId="2431AEEE" w14:textId="20D57C3A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Once you click on the transaction tab</w:t>
      </w:r>
      <w:r w:rsidR="0026528B">
        <w:rPr>
          <w:rFonts w:cstheme="minorHAnsi"/>
          <w:bCs/>
          <w:sz w:val="20"/>
          <w:szCs w:val="20"/>
        </w:rPr>
        <w:t>,</w:t>
      </w:r>
      <w:r w:rsidRPr="00FF30B8">
        <w:rPr>
          <w:rFonts w:cstheme="minorHAnsi"/>
          <w:bCs/>
          <w:sz w:val="20"/>
          <w:szCs w:val="20"/>
        </w:rPr>
        <w:t xml:space="preserve"> you will get a message to ask you if you are sure you want to complete the instruction. If you are, click on yes. </w:t>
      </w:r>
    </w:p>
    <w:p w14:paraId="1874BCE8" w14:textId="6D008AE6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Transaction date – date of the transaction being completed. </w:t>
      </w:r>
      <w:r w:rsidR="00D44F8B">
        <w:rPr>
          <w:rFonts w:cstheme="minorHAnsi"/>
          <w:bCs/>
          <w:sz w:val="20"/>
          <w:szCs w:val="20"/>
        </w:rPr>
        <w:t xml:space="preserve">If you want to change the transaction date of the fertilizer instruction, go to the first tab – Instruction Details and select the new date on the calendar. </w:t>
      </w:r>
    </w:p>
    <w:p w14:paraId="517FDD3B" w14:textId="1103A8D6" w:rsidR="00FF30B8" w:rsidRPr="00FF30B8" w:rsidRDefault="00CC3511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The completed</w:t>
      </w:r>
      <w:r w:rsidR="00FF30B8" w:rsidRPr="00FF30B8">
        <w:rPr>
          <w:rFonts w:cstheme="minorHAnsi"/>
          <w:bCs/>
          <w:sz w:val="20"/>
          <w:szCs w:val="20"/>
        </w:rPr>
        <w:t xml:space="preserve"> tick must be put in. </w:t>
      </w:r>
    </w:p>
    <w:p w14:paraId="31570F2E" w14:textId="19AFD77C" w:rsidR="00FF30B8" w:rsidRPr="00FF30B8" w:rsidRDefault="00CC3511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A list</w:t>
      </w:r>
      <w:r w:rsidR="00FF30B8" w:rsidRPr="00FF30B8">
        <w:rPr>
          <w:rFonts w:cstheme="minorHAnsi"/>
          <w:bCs/>
          <w:sz w:val="20"/>
          <w:szCs w:val="20"/>
        </w:rPr>
        <w:t xml:space="preserve"> of blocks for the instruction will be shown</w:t>
      </w:r>
      <w:r w:rsidR="0026528B">
        <w:rPr>
          <w:rFonts w:cstheme="minorHAnsi"/>
          <w:bCs/>
          <w:sz w:val="20"/>
          <w:szCs w:val="20"/>
        </w:rPr>
        <w:t>.</w:t>
      </w:r>
      <w:r w:rsidR="00FF30B8" w:rsidRPr="00FF30B8">
        <w:rPr>
          <w:rFonts w:cstheme="minorHAnsi"/>
          <w:bCs/>
          <w:sz w:val="20"/>
          <w:szCs w:val="20"/>
        </w:rPr>
        <w:t xml:space="preserve"> </w:t>
      </w:r>
      <w:r w:rsidR="0026528B">
        <w:rPr>
          <w:rFonts w:cstheme="minorHAnsi"/>
          <w:bCs/>
          <w:sz w:val="20"/>
          <w:szCs w:val="20"/>
        </w:rPr>
        <w:t>H</w:t>
      </w:r>
      <w:r w:rsidR="00FF30B8" w:rsidRPr="00FF30B8">
        <w:rPr>
          <w:rFonts w:cstheme="minorHAnsi"/>
          <w:bCs/>
          <w:sz w:val="20"/>
          <w:szCs w:val="20"/>
        </w:rPr>
        <w:t>ere</w:t>
      </w:r>
      <w:r w:rsidR="0026528B">
        <w:rPr>
          <w:rFonts w:cstheme="minorHAnsi"/>
          <w:bCs/>
          <w:sz w:val="20"/>
          <w:szCs w:val="20"/>
        </w:rPr>
        <w:t>,</w:t>
      </w:r>
      <w:r w:rsidR="00FF30B8" w:rsidRPr="00FF30B8">
        <w:rPr>
          <w:rFonts w:cstheme="minorHAnsi"/>
          <w:bCs/>
          <w:sz w:val="20"/>
          <w:szCs w:val="20"/>
        </w:rPr>
        <w:t xml:space="preserve"> you can either change the number of packages applied per block or </w:t>
      </w:r>
      <w:r>
        <w:rPr>
          <w:rFonts w:cstheme="minorHAnsi"/>
          <w:bCs/>
          <w:sz w:val="20"/>
          <w:szCs w:val="20"/>
        </w:rPr>
        <w:t xml:space="preserve">the </w:t>
      </w:r>
      <w:r w:rsidR="00FF30B8" w:rsidRPr="00FF30B8">
        <w:rPr>
          <w:rFonts w:cstheme="minorHAnsi"/>
          <w:bCs/>
          <w:sz w:val="20"/>
          <w:szCs w:val="20"/>
        </w:rPr>
        <w:t>weight per block applied.</w:t>
      </w:r>
    </w:p>
    <w:p w14:paraId="73EE1D04" w14:textId="52A02A98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Once you are satisfied </w:t>
      </w:r>
      <w:r w:rsidR="0026528B">
        <w:rPr>
          <w:rFonts w:cstheme="minorHAnsi"/>
          <w:bCs/>
          <w:sz w:val="20"/>
          <w:szCs w:val="20"/>
        </w:rPr>
        <w:t xml:space="preserve">that </w:t>
      </w:r>
      <w:r w:rsidRPr="00FF30B8">
        <w:rPr>
          <w:rFonts w:cstheme="minorHAnsi"/>
          <w:bCs/>
          <w:sz w:val="20"/>
          <w:szCs w:val="20"/>
        </w:rPr>
        <w:t>everything is in order, you can click on save at the bottom.</w:t>
      </w:r>
    </w:p>
    <w:p w14:paraId="10DC2355" w14:textId="09EA5FC8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The instruction will then be completed</w:t>
      </w:r>
      <w:r w:rsidR="0026528B">
        <w:rPr>
          <w:rFonts w:cstheme="minorHAnsi"/>
          <w:bCs/>
          <w:sz w:val="20"/>
          <w:szCs w:val="20"/>
        </w:rPr>
        <w:t>,</w:t>
      </w:r>
      <w:r w:rsidRPr="00FF30B8">
        <w:rPr>
          <w:rFonts w:cstheme="minorHAnsi"/>
          <w:bCs/>
          <w:sz w:val="20"/>
          <w:szCs w:val="20"/>
        </w:rPr>
        <w:t xml:space="preserve"> and the stock used in the instruction will be subtracted from your store stock. </w:t>
      </w:r>
    </w:p>
    <w:p w14:paraId="68443789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1C1383CC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33B3FAB5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1AA5C42D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6463C4B1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627DAC0A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0A3DF180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05666444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442130FC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48611ACC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504DE97D" w14:textId="77777777" w:rsidR="00FF30B8" w:rsidRDefault="00FF30B8" w:rsidP="00FF30B8">
      <w:pPr>
        <w:rPr>
          <w:rFonts w:cstheme="minorHAnsi"/>
          <w:bCs/>
          <w:sz w:val="20"/>
          <w:szCs w:val="20"/>
        </w:rPr>
      </w:pPr>
    </w:p>
    <w:p w14:paraId="6A14DD99" w14:textId="77777777" w:rsidR="00AC0806" w:rsidRDefault="00AC0806" w:rsidP="00FF30B8">
      <w:pPr>
        <w:rPr>
          <w:rFonts w:cstheme="minorHAnsi"/>
          <w:bCs/>
          <w:sz w:val="20"/>
          <w:szCs w:val="20"/>
        </w:rPr>
      </w:pPr>
    </w:p>
    <w:p w14:paraId="5DD46984" w14:textId="77777777" w:rsidR="00AC0806" w:rsidRDefault="00AC0806" w:rsidP="00FF30B8">
      <w:pPr>
        <w:rPr>
          <w:rFonts w:cstheme="minorHAnsi"/>
          <w:bCs/>
          <w:sz w:val="20"/>
          <w:szCs w:val="20"/>
        </w:rPr>
      </w:pPr>
    </w:p>
    <w:p w14:paraId="252289CC" w14:textId="77777777" w:rsidR="00AC0806" w:rsidRDefault="00AC0806" w:rsidP="00FF30B8">
      <w:pPr>
        <w:rPr>
          <w:rFonts w:cstheme="minorHAnsi"/>
          <w:bCs/>
          <w:sz w:val="20"/>
          <w:szCs w:val="20"/>
        </w:rPr>
      </w:pPr>
    </w:p>
    <w:p w14:paraId="44B22A49" w14:textId="77777777" w:rsidR="00AC0806" w:rsidRDefault="00AC0806" w:rsidP="00FF30B8">
      <w:pPr>
        <w:rPr>
          <w:rFonts w:cstheme="minorHAnsi"/>
          <w:bCs/>
          <w:sz w:val="20"/>
          <w:szCs w:val="20"/>
        </w:rPr>
      </w:pPr>
    </w:p>
    <w:p w14:paraId="4847069D" w14:textId="77777777" w:rsidR="00AC0806" w:rsidRDefault="00AC0806" w:rsidP="00FF30B8">
      <w:pPr>
        <w:rPr>
          <w:rFonts w:cstheme="minorHAnsi"/>
          <w:bCs/>
          <w:sz w:val="20"/>
          <w:szCs w:val="20"/>
        </w:rPr>
      </w:pPr>
    </w:p>
    <w:p w14:paraId="0624D812" w14:textId="77777777" w:rsidR="00AC0806" w:rsidRDefault="00AC0806" w:rsidP="00FF30B8">
      <w:pPr>
        <w:rPr>
          <w:rFonts w:cstheme="minorHAnsi"/>
          <w:bCs/>
          <w:sz w:val="20"/>
          <w:szCs w:val="20"/>
        </w:rPr>
      </w:pPr>
    </w:p>
    <w:p w14:paraId="58033108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0D7CEAD5" w14:textId="77777777" w:rsidR="00FF30B8" w:rsidRPr="00AC0806" w:rsidRDefault="00FF30B8" w:rsidP="00AC0806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ind w:left="1560" w:hanging="502"/>
        <w:contextualSpacing/>
        <w:jc w:val="center"/>
        <w:rPr>
          <w:rFonts w:cstheme="minorHAnsi"/>
          <w:b/>
          <w:bCs/>
          <w:sz w:val="32"/>
          <w:szCs w:val="32"/>
          <w:u w:val="single"/>
        </w:rPr>
      </w:pPr>
      <w:r w:rsidRPr="00AC0806">
        <w:rPr>
          <w:rFonts w:cstheme="minorHAnsi"/>
          <w:b/>
          <w:bCs/>
          <w:sz w:val="32"/>
          <w:szCs w:val="32"/>
          <w:u w:val="single"/>
        </w:rPr>
        <w:lastRenderedPageBreak/>
        <w:t>Reports</w:t>
      </w:r>
    </w:p>
    <w:p w14:paraId="0C49A893" w14:textId="77777777" w:rsidR="00FF30B8" w:rsidRPr="00FF30B8" w:rsidRDefault="00FF30B8" w:rsidP="00FF30B8">
      <w:pPr>
        <w:pStyle w:val="ListParagraph"/>
        <w:rPr>
          <w:rFonts w:cstheme="minorHAnsi"/>
          <w:bCs/>
          <w:sz w:val="20"/>
          <w:szCs w:val="20"/>
        </w:rPr>
      </w:pPr>
    </w:p>
    <w:p w14:paraId="00D4D5EA" w14:textId="2FB5FED2" w:rsidR="00FF30B8" w:rsidRPr="00FF30B8" w:rsidRDefault="00653147" w:rsidP="00653147">
      <w:pPr>
        <w:jc w:val="center"/>
        <w:rPr>
          <w:rFonts w:cstheme="minorHAnsi"/>
          <w:bCs/>
          <w:sz w:val="20"/>
          <w:szCs w:val="20"/>
        </w:rPr>
      </w:pPr>
      <w:r>
        <w:rPr>
          <w:noProof/>
        </w:rPr>
        <w:drawing>
          <wp:inline distT="0" distB="0" distL="0" distR="0" wp14:anchorId="73FD7E33" wp14:editId="5EDF6868">
            <wp:extent cx="2743200" cy="2219325"/>
            <wp:effectExtent l="0" t="0" r="0" b="9525"/>
            <wp:docPr id="19759834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98346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E20F1" w14:textId="77777777" w:rsidR="00AC0806" w:rsidRPr="00FF30B8" w:rsidRDefault="00AC0806" w:rsidP="00FF30B8">
      <w:pPr>
        <w:rPr>
          <w:rFonts w:cstheme="minorHAnsi"/>
          <w:sz w:val="20"/>
          <w:szCs w:val="20"/>
        </w:rPr>
      </w:pPr>
    </w:p>
    <w:p w14:paraId="088EBBB9" w14:textId="77777777" w:rsidR="00FF30B8" w:rsidRPr="00FF30B8" w:rsidRDefault="00FF30B8" w:rsidP="00FF30B8">
      <w:pPr>
        <w:rPr>
          <w:rFonts w:cstheme="minorHAnsi"/>
          <w:sz w:val="20"/>
          <w:szCs w:val="20"/>
        </w:rPr>
      </w:pPr>
    </w:p>
    <w:p w14:paraId="66C464E6" w14:textId="77777777" w:rsidR="00FF30B8" w:rsidRPr="00FF30B8" w:rsidRDefault="00FF30B8" w:rsidP="00FF30B8">
      <w:pPr>
        <w:rPr>
          <w:rFonts w:cstheme="minorHAnsi"/>
          <w:sz w:val="20"/>
          <w:szCs w:val="20"/>
        </w:rPr>
      </w:pPr>
    </w:p>
    <w:p w14:paraId="175FAA57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Stock Report - shows the history of transactions for each fertilizer product, and how the program gets to the current stock values in your store. </w:t>
      </w:r>
    </w:p>
    <w:p w14:paraId="4C169CD4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Fertilizer Product Report - shows all your fertilizers and their details. </w:t>
      </w:r>
    </w:p>
    <w:p w14:paraId="1A8B46F6" w14:textId="7978DFDC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Fertilizer Usage - shows a summary of transactions for </w:t>
      </w:r>
      <w:r w:rsidR="00896A60">
        <w:rPr>
          <w:rFonts w:cstheme="minorHAnsi"/>
          <w:bCs/>
          <w:sz w:val="20"/>
          <w:szCs w:val="20"/>
        </w:rPr>
        <w:t>some time</w:t>
      </w:r>
      <w:r w:rsidRPr="00FF30B8">
        <w:rPr>
          <w:rFonts w:cstheme="minorHAnsi"/>
          <w:bCs/>
          <w:sz w:val="20"/>
          <w:szCs w:val="20"/>
        </w:rPr>
        <w:t xml:space="preserve"> per product. </w:t>
      </w:r>
    </w:p>
    <w:p w14:paraId="6C2E0BF4" w14:textId="47367961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Fertilizer Composition – shows each </w:t>
      </w:r>
      <w:r w:rsidR="00896A60">
        <w:rPr>
          <w:rFonts w:cstheme="minorHAnsi"/>
          <w:bCs/>
          <w:sz w:val="20"/>
          <w:szCs w:val="20"/>
        </w:rPr>
        <w:t>fertilizer's</w:t>
      </w:r>
      <w:r w:rsidRPr="00FF30B8">
        <w:rPr>
          <w:rFonts w:cstheme="minorHAnsi"/>
          <w:bCs/>
          <w:sz w:val="20"/>
          <w:szCs w:val="20"/>
        </w:rPr>
        <w:t xml:space="preserve"> composition.</w:t>
      </w:r>
    </w:p>
    <w:p w14:paraId="3D8D7F82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Purchases Report - shows your purchases.</w:t>
      </w:r>
    </w:p>
    <w:p w14:paraId="78617F68" w14:textId="2F02BF9E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FERTILIZER RECORDS - shows what has been applied on a specific block for </w:t>
      </w:r>
      <w:r w:rsidR="00896A60">
        <w:rPr>
          <w:rFonts w:cstheme="minorHAnsi"/>
          <w:bCs/>
          <w:sz w:val="20"/>
          <w:szCs w:val="20"/>
        </w:rPr>
        <w:t>some time</w:t>
      </w:r>
      <w:r w:rsidRPr="00FF30B8">
        <w:rPr>
          <w:rFonts w:cstheme="minorHAnsi"/>
          <w:bCs/>
          <w:sz w:val="20"/>
          <w:szCs w:val="20"/>
        </w:rPr>
        <w:t>. Multiple Reports</w:t>
      </w:r>
      <w:r w:rsidR="00896A60">
        <w:rPr>
          <w:rFonts w:cstheme="minorHAnsi"/>
          <w:bCs/>
          <w:sz w:val="20"/>
          <w:szCs w:val="20"/>
        </w:rPr>
        <w:t xml:space="preserve"> are</w:t>
      </w:r>
      <w:r w:rsidRPr="00FF30B8">
        <w:rPr>
          <w:rFonts w:cstheme="minorHAnsi"/>
          <w:bCs/>
          <w:sz w:val="20"/>
          <w:szCs w:val="20"/>
        </w:rPr>
        <w:t xml:space="preserve"> available. </w:t>
      </w:r>
    </w:p>
    <w:p w14:paraId="4F61A92C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Expense Report by Crop Type - shows per crop type and per block the costs involved for fertilizing.  </w:t>
      </w:r>
    </w:p>
    <w:p w14:paraId="5B1B8FCD" w14:textId="77777777" w:rsidR="00FF30B8" w:rsidRPr="00FF30B8" w:rsidRDefault="00FF30B8" w:rsidP="00FF30B8">
      <w:pPr>
        <w:spacing w:after="200" w:line="276" w:lineRule="auto"/>
        <w:rPr>
          <w:rFonts w:cstheme="minorHAnsi"/>
          <w:bCs/>
          <w:sz w:val="20"/>
          <w:szCs w:val="20"/>
        </w:rPr>
      </w:pPr>
    </w:p>
    <w:p w14:paraId="4B689DE3" w14:textId="77777777" w:rsidR="00FF30B8" w:rsidRPr="00227DE8" w:rsidRDefault="00FF30B8" w:rsidP="00FF30B8">
      <w:pPr>
        <w:rPr>
          <w:rFonts w:asciiTheme="minorHAnsi" w:hAnsiTheme="minorHAnsi" w:cstheme="minorHAnsi"/>
        </w:rPr>
      </w:pPr>
    </w:p>
    <w:p w14:paraId="077DF552" w14:textId="77777777" w:rsidR="00FF30B8" w:rsidRPr="00227DE8" w:rsidRDefault="00FF30B8" w:rsidP="00FF30B8">
      <w:pPr>
        <w:jc w:val="center"/>
        <w:rPr>
          <w:rFonts w:asciiTheme="minorHAnsi" w:hAnsiTheme="minorHAnsi" w:cstheme="minorHAnsi"/>
        </w:rPr>
      </w:pPr>
    </w:p>
    <w:p w14:paraId="76DFEF00" w14:textId="77777777" w:rsidR="00FF30B8" w:rsidRPr="00FF30B8" w:rsidRDefault="00FF30B8">
      <w:pPr>
        <w:spacing w:before="305"/>
        <w:ind w:left="102"/>
        <w:rPr>
          <w:sz w:val="20"/>
          <w:szCs w:val="20"/>
        </w:rPr>
      </w:pPr>
    </w:p>
    <w:sectPr w:rsidR="00FF30B8" w:rsidRPr="00FF30B8">
      <w:pgSz w:w="11910" w:h="16840"/>
      <w:pgMar w:top="660" w:right="34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C384B"/>
    <w:multiLevelType w:val="hybridMultilevel"/>
    <w:tmpl w:val="8B420AE4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38377F"/>
    <w:multiLevelType w:val="hybridMultilevel"/>
    <w:tmpl w:val="22A80DA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044E9C"/>
    <w:multiLevelType w:val="hybridMultilevel"/>
    <w:tmpl w:val="09B47FA4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692DC2"/>
    <w:multiLevelType w:val="hybridMultilevel"/>
    <w:tmpl w:val="516ACE14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710173"/>
    <w:multiLevelType w:val="hybridMultilevel"/>
    <w:tmpl w:val="8ABAAC34"/>
    <w:lvl w:ilvl="0" w:tplc="EB64E76A">
      <w:start w:val="1"/>
      <w:numFmt w:val="bullet"/>
      <w:lvlText w:val=""/>
      <w:lvlJc w:val="left"/>
      <w:pPr>
        <w:ind w:left="1080" w:hanging="360"/>
      </w:pPr>
      <w:rPr>
        <w:rFonts w:ascii="Wingdings" w:eastAsiaTheme="minorHAnsi" w:hAnsi="Wingdings" w:cs="Aria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6214850">
    <w:abstractNumId w:val="1"/>
  </w:num>
  <w:num w:numId="2" w16cid:durableId="406028185">
    <w:abstractNumId w:val="4"/>
  </w:num>
  <w:num w:numId="3" w16cid:durableId="1688823558">
    <w:abstractNumId w:val="2"/>
  </w:num>
  <w:num w:numId="4" w16cid:durableId="737746596">
    <w:abstractNumId w:val="0"/>
  </w:num>
  <w:num w:numId="5" w16cid:durableId="6939203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9186A"/>
    <w:rsid w:val="00070284"/>
    <w:rsid w:val="000F6E65"/>
    <w:rsid w:val="002459F6"/>
    <w:rsid w:val="002468B4"/>
    <w:rsid w:val="0026528B"/>
    <w:rsid w:val="0029294F"/>
    <w:rsid w:val="002D61A0"/>
    <w:rsid w:val="003A3E38"/>
    <w:rsid w:val="003B11F6"/>
    <w:rsid w:val="003F1A5E"/>
    <w:rsid w:val="003F3205"/>
    <w:rsid w:val="003F6176"/>
    <w:rsid w:val="003F71B9"/>
    <w:rsid w:val="00441CD7"/>
    <w:rsid w:val="00450591"/>
    <w:rsid w:val="00473C37"/>
    <w:rsid w:val="004951C6"/>
    <w:rsid w:val="004E3E01"/>
    <w:rsid w:val="004E76A7"/>
    <w:rsid w:val="0053060D"/>
    <w:rsid w:val="0054206E"/>
    <w:rsid w:val="005A0360"/>
    <w:rsid w:val="005D5D7F"/>
    <w:rsid w:val="005F2BC9"/>
    <w:rsid w:val="006279EE"/>
    <w:rsid w:val="00653147"/>
    <w:rsid w:val="00665598"/>
    <w:rsid w:val="00673F91"/>
    <w:rsid w:val="006775F7"/>
    <w:rsid w:val="006A1F21"/>
    <w:rsid w:val="006A410E"/>
    <w:rsid w:val="006D543F"/>
    <w:rsid w:val="00701976"/>
    <w:rsid w:val="00781B0A"/>
    <w:rsid w:val="00814F3F"/>
    <w:rsid w:val="0088181A"/>
    <w:rsid w:val="00896A60"/>
    <w:rsid w:val="0092216D"/>
    <w:rsid w:val="00941CCA"/>
    <w:rsid w:val="009B54F4"/>
    <w:rsid w:val="009C5D07"/>
    <w:rsid w:val="009D66D9"/>
    <w:rsid w:val="009F0D61"/>
    <w:rsid w:val="00A02C33"/>
    <w:rsid w:val="00A37153"/>
    <w:rsid w:val="00A40769"/>
    <w:rsid w:val="00AA60B3"/>
    <w:rsid w:val="00AA644B"/>
    <w:rsid w:val="00AB6D19"/>
    <w:rsid w:val="00AC0806"/>
    <w:rsid w:val="00AC5A5D"/>
    <w:rsid w:val="00AE4B31"/>
    <w:rsid w:val="00B65E98"/>
    <w:rsid w:val="00BD4927"/>
    <w:rsid w:val="00C9186A"/>
    <w:rsid w:val="00CC3511"/>
    <w:rsid w:val="00D44F8B"/>
    <w:rsid w:val="00DA4FA2"/>
    <w:rsid w:val="00DB3BB7"/>
    <w:rsid w:val="00E626E6"/>
    <w:rsid w:val="00EE538D"/>
    <w:rsid w:val="00EE760B"/>
    <w:rsid w:val="00F10AB0"/>
    <w:rsid w:val="00F15E90"/>
    <w:rsid w:val="00F8379B"/>
    <w:rsid w:val="00FB2A0A"/>
    <w:rsid w:val="00FC5C6B"/>
    <w:rsid w:val="00FF3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"/>
    <o:shapelayout v:ext="edit">
      <o:idmap v:ext="edit" data="1"/>
    </o:shapelayout>
  </w:shapeDefaults>
  <w:decimalSymbol w:val="."/>
  <w:listSeparator w:val=","/>
  <w14:docId w14:val="7643B0CC"/>
  <w15:docId w15:val="{7BF40F9E-A577-4058-873E-A5A60E8DF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9"/>
    <w:qFormat/>
    <w:pPr>
      <w:ind w:left="234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Strong">
    <w:name w:val="Strong"/>
    <w:basedOn w:val="DefaultParagraphFont"/>
    <w:uiPriority w:val="22"/>
    <w:qFormat/>
    <w:rsid w:val="00FF30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support@donkerhoekdata.co.za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3.png"/><Relationship Id="rId12" Type="http://schemas.openxmlformats.org/officeDocument/2006/relationships/hyperlink" Target="mailto:sales@donkerhoekdata.co.za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www.donkerhoekdata.co.za/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12</Pages>
  <Words>1602</Words>
  <Characters>9137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DHD - Modules Front Cover and Intro  [Recovered]</vt:lpstr>
    </vt:vector>
  </TitlesOfParts>
  <Company/>
  <LinksUpToDate>false</LinksUpToDate>
  <CharactersWithSpaces>10718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DHD - Modules Front Cover and Intro  [Recovered]</dc:title>
  <cp:lastModifiedBy>Nico Palvie</cp:lastModifiedBy>
  <cp:revision>65</cp:revision>
  <dcterms:created xsi:type="dcterms:W3CDTF">2023-10-06T09:55:00Z</dcterms:created>
  <dcterms:modified xsi:type="dcterms:W3CDTF">2026-02-18T06:58:00Z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2023-10-04T00:00:00Z</vt:filetime>
  </property>
  <property fmtid="{D5CDD505-2E9C-101B-9397-08002B2CF9AE}" pid="3" name="Creator">
    <vt:lpwstr>Adobe Illustrator 27.5 (Windows)</vt:lpwstr>
  </property>
  <property fmtid="{D5CDD505-2E9C-101B-9397-08002B2CF9AE}" pid="4" name="LastSaved">
    <vt:filetime>2023-10-06T00:00:00Z</vt:filetime>
  </property>
  <property fmtid="{D5CDD505-2E9C-101B-9397-08002B2CF9AE}" pid="5" name="Producer">
    <vt:lpwstr>Adobe PDF library 17.00</vt:lpwstr>
  </property>
  <property fmtid="{D5CDD505-2E9C-101B-9397-08002B2CF9AE}" pid="6" name="GrammarlyDocumentId">
    <vt:lpwstr>1d58beb88e52ed52e517a0e039475320d6dba905e343fecc086c8aea79b0ae91</vt:lpwstr>
  </property>
</Properties>
</file>