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8EE" w14:textId="77777777" w:rsidR="00C9186A" w:rsidRDefault="00000000">
      <w:pPr>
        <w:pStyle w:val="BodyText"/>
        <w:rPr>
          <w:rFonts w:ascii="Times New Roman"/>
        </w:rPr>
      </w:pPr>
      <w:r>
        <w:pict w14:anchorId="48BB685A">
          <v:rect id="docshape1" o:spid="_x0000_s1063" style="position:absolute;margin-left:0;margin-top:0;width:595.3pt;height:841.9pt;z-index:-15818752;mso-position-horizontal-relative:page;mso-position-vertical-relative:page" fillcolor="#173530" stroked="f">
            <w10:wrap anchorx="page" anchory="page"/>
          </v:rect>
        </w:pict>
      </w:r>
      <w:r>
        <w:pict w14:anchorId="589F18B0">
          <v:group id="docshapegroup2" o:spid="_x0000_s1051" style="position:absolute;margin-left:85.55pt;margin-top:0;width:513.25pt;height:472.9pt;z-index:15729664;mso-position-horizontal-relative:page;mso-position-vertical-relative:page" coordorigin="1711" coordsize="10265,9458">
            <v:shape id="docshape3" o:spid="_x0000_s1062" style="position:absolute;left:1818;width:10087;height:6073" coordorigin="1819" coordsize="10087,6073" path="m11906,l1819,r,2627l1820,2702r2,76l1826,2853r6,74l1839,3001r9,73l1858,3147r12,73l1884,3292r15,72l1915,3435r18,70l1952,3575r21,69l1995,3713r24,68l2044,3848r26,67l2098,3981r29,66l2157,4111r32,64l2221,4238r35,63l2291,4363r37,60l2365,4483r39,60l2445,4601r41,58l2528,4715r44,56l2617,4826r45,54l2709,4932r48,52l2806,5035r50,50l2907,5134r52,48l3012,5229r54,46l3121,5320r55,43l3233,5406r57,41l3349,5487r59,39l3468,5564r61,37l3591,5636r62,34l3716,5703r64,32l3845,5765r65,29l3976,5821r67,27l4110,5873r69,23l4247,5919r69,20l4386,5959r71,17l4528,5993r71,15l4671,6021r73,12l4817,6044r74,8l4965,6060r74,5l5114,6069r75,3l5265,6073r6641,l11906,xe" fillcolor="#2e8d05" stroked="f">
              <v:path arrowok="t"/>
            </v:shape>
            <v:shape id="docshape4" o:spid="_x0000_s1061" style="position:absolute;left:1880;top:2716;width:10026;height:5023" coordorigin="1880,2717" coordsize="10026,5023" path="m1880,7739r,-3082l1881,4581r5,-75l1893,4432r10,-74l1916,4285r15,-71l1950,4143r20,-70l1994,4005r25,-68l2047,3871r31,-65l2111,3742r35,-62l2183,3619r40,-59l2264,3502r44,-57l2353,3391r48,-53l2450,3287r51,-50l2554,3190r55,-46l2665,3101r58,-42l2782,3020r61,-37l2905,2948r64,-33l3034,2884r66,-28l3168,2830r68,-23l3306,2786r71,-18l3449,2753r72,-13l3595,2730r74,-7l3745,2718r75,-1l11906,2717e" filled="f" strokecolor="white" strokeweight="7pt">
              <v:path arrowok="t"/>
            </v:shape>
            <v:shape id="docshape5" o:spid="_x0000_s1060" style="position:absolute;left:2259;top:3079;width:9646;height:5453" coordorigin="2260,3080" coordsize="9646,5453" path="m2260,8532r,-3773l2261,4682r6,-76l2275,4532r12,-74l2302,4385r18,-71l2341,4243r24,-69l2392,4107r30,-66l2455,3976r35,-63l2528,3852r40,-60l2611,3734r45,-56l2703,3625r50,-52l2805,3523r54,-47l2914,3431r58,-43l3032,3347r61,-37l3156,3274r65,-32l3287,3212r67,-27l3423,3161r71,-21l3565,3122r73,-15l3712,3095r75,-9l3862,3081r77,-1l11906,3080e" filled="f" strokecolor="white" strokeweight="7pt">
              <v:path arrowok="t"/>
            </v:shape>
            <v:shape id="docshape6" o:spid="_x0000_s1059" style="position:absolute;left:2706;top:3467;width:9200;height:5821" coordorigin="2706,3467" coordsize="9200,5821" path="m2706,9288r,-4508l2708,4703r7,-76l2726,4553r15,-73l2760,4408r23,-70l2810,4270r30,-66l2874,4140r37,-62l2952,4018r43,-58l3042,3905r50,-52l3144,3803r55,-46l3256,3713r60,-41l3379,3635r64,-34l3509,3571r68,-27l3647,3521r72,-19l3792,3487r74,-11l3942,3469r77,-2l11906,3467e" filled="f" strokecolor="white" strokeweight="7pt">
              <v:path arrowok="t"/>
            </v:shape>
            <v:shape id="docshape7" o:spid="_x0000_s1058" style="position:absolute;left:3179;top:3873;width:8726;height:4659" coordorigin="3180,3874" coordsize="8726,4659" path="m3180,8532r,-3622l3183,4833r8,-76l3205,4683r19,-72l3248,4542r28,-68l3310,4409r37,-62l3389,4287r46,-56l3484,4178r53,-49l3593,4083r60,-42l3715,4004r65,-34l3848,3942r69,-24l3989,3899r74,-14l4139,3876r77,-2l11906,3874e" filled="f" strokecolor="white" strokeweight="7pt">
              <v:path arrowok="t"/>
            </v:shape>
            <v:shape id="docshape8" o:spid="_x0000_s1057" style="position:absolute;left:3583;top:4283;width:8323;height:2298" coordorigin="3583,4284" coordsize="8323,2298" path="m3583,6582r,-1597l3587,4909r12,-74l3619,4764r27,-68l3679,4632r40,-61l3764,4516r51,-51l3871,4419r60,-39l3995,4346r68,-26l4134,4300r74,-12l4284,4284r7622,e" filled="f" strokecolor="white" strokeweight="7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56" type="#_x0000_t75" style="position:absolute;left:1710;top:7702;width:339;height:339">
              <v:imagedata r:id="rId5" o:title=""/>
            </v:shape>
            <v:shape id="docshape10" o:spid="_x0000_s1055" type="#_x0000_t75" style="position:absolute;left:2090;top:8492;width:339;height:339">
              <v:imagedata r:id="rId5" o:title=""/>
            </v:shape>
            <v:shape id="docshape11" o:spid="_x0000_s1054" type="#_x0000_t75" style="position:absolute;left:3010;top:8492;width:339;height:339">
              <v:imagedata r:id="rId6" o:title=""/>
            </v:shape>
            <v:shape id="docshape12" o:spid="_x0000_s1053" type="#_x0000_t75" style="position:absolute;left:2536;top:9118;width:339;height:339">
              <v:imagedata r:id="rId7" o:title=""/>
            </v:shape>
            <v:shape id="docshape13" o:spid="_x0000_s1052" type="#_x0000_t75" style="position:absolute;left:3414;top:6412;width:339;height:339">
              <v:imagedata r:id="rId7" o:title=""/>
            </v:shape>
            <w10:wrap anchorx="page" anchory="page"/>
          </v:group>
        </w:pict>
      </w:r>
    </w:p>
    <w:p w14:paraId="07590BAB" w14:textId="77777777" w:rsidR="00C9186A" w:rsidRDefault="00C9186A">
      <w:pPr>
        <w:pStyle w:val="BodyText"/>
        <w:rPr>
          <w:rFonts w:ascii="Times New Roman"/>
        </w:rPr>
      </w:pPr>
    </w:p>
    <w:p w14:paraId="7E21645A" w14:textId="77777777" w:rsidR="00C9186A" w:rsidRDefault="00C9186A">
      <w:pPr>
        <w:pStyle w:val="BodyText"/>
        <w:rPr>
          <w:rFonts w:ascii="Times New Roman"/>
        </w:rPr>
      </w:pPr>
    </w:p>
    <w:p w14:paraId="6213CA9A" w14:textId="77777777" w:rsidR="00C9186A" w:rsidRDefault="00C9186A">
      <w:pPr>
        <w:pStyle w:val="BodyText"/>
        <w:rPr>
          <w:rFonts w:ascii="Times New Roman"/>
        </w:rPr>
      </w:pPr>
    </w:p>
    <w:p w14:paraId="2C50642B" w14:textId="77777777" w:rsidR="00C9186A" w:rsidRDefault="00C9186A">
      <w:pPr>
        <w:pStyle w:val="BodyText"/>
        <w:rPr>
          <w:rFonts w:ascii="Times New Roman"/>
        </w:rPr>
      </w:pPr>
    </w:p>
    <w:p w14:paraId="231F8084" w14:textId="77777777" w:rsidR="00C9186A" w:rsidRDefault="00C9186A">
      <w:pPr>
        <w:pStyle w:val="BodyText"/>
        <w:rPr>
          <w:rFonts w:ascii="Times New Roman"/>
        </w:rPr>
      </w:pPr>
    </w:p>
    <w:p w14:paraId="0A9218F4" w14:textId="77777777" w:rsidR="00C9186A" w:rsidRDefault="00C9186A">
      <w:pPr>
        <w:pStyle w:val="BodyText"/>
        <w:rPr>
          <w:rFonts w:ascii="Times New Roman"/>
        </w:rPr>
      </w:pPr>
    </w:p>
    <w:p w14:paraId="21D409AE" w14:textId="77777777" w:rsidR="00C9186A" w:rsidRDefault="00C9186A">
      <w:pPr>
        <w:pStyle w:val="BodyText"/>
        <w:rPr>
          <w:rFonts w:ascii="Times New Roman"/>
        </w:rPr>
      </w:pPr>
    </w:p>
    <w:p w14:paraId="5E842529" w14:textId="77777777" w:rsidR="00C9186A" w:rsidRDefault="00C9186A">
      <w:pPr>
        <w:pStyle w:val="BodyText"/>
        <w:rPr>
          <w:rFonts w:ascii="Times New Roman"/>
        </w:rPr>
      </w:pPr>
    </w:p>
    <w:p w14:paraId="0E9284A4" w14:textId="77777777" w:rsidR="00C9186A" w:rsidRDefault="00C9186A">
      <w:pPr>
        <w:pStyle w:val="BodyText"/>
        <w:rPr>
          <w:rFonts w:ascii="Times New Roman"/>
        </w:rPr>
      </w:pPr>
    </w:p>
    <w:p w14:paraId="25F74CE4" w14:textId="77777777" w:rsidR="00C9186A" w:rsidRDefault="00C9186A">
      <w:pPr>
        <w:pStyle w:val="BodyText"/>
        <w:rPr>
          <w:rFonts w:ascii="Times New Roman"/>
        </w:rPr>
      </w:pPr>
    </w:p>
    <w:p w14:paraId="1B4D7AFB" w14:textId="77777777" w:rsidR="00C9186A" w:rsidRDefault="00C9186A">
      <w:pPr>
        <w:pStyle w:val="BodyText"/>
        <w:rPr>
          <w:rFonts w:ascii="Times New Roman"/>
        </w:rPr>
      </w:pPr>
    </w:p>
    <w:p w14:paraId="0673B2D9" w14:textId="77777777" w:rsidR="00C9186A" w:rsidRDefault="00C9186A">
      <w:pPr>
        <w:pStyle w:val="BodyText"/>
        <w:rPr>
          <w:rFonts w:ascii="Times New Roman"/>
        </w:rPr>
      </w:pPr>
    </w:p>
    <w:p w14:paraId="1FA0E322" w14:textId="77777777" w:rsidR="00C9186A" w:rsidRDefault="00C9186A">
      <w:pPr>
        <w:pStyle w:val="BodyText"/>
        <w:rPr>
          <w:rFonts w:ascii="Times New Roman"/>
        </w:rPr>
      </w:pPr>
    </w:p>
    <w:p w14:paraId="7A3660F2" w14:textId="77777777" w:rsidR="00C9186A" w:rsidRDefault="00C9186A">
      <w:pPr>
        <w:pStyle w:val="BodyText"/>
        <w:rPr>
          <w:rFonts w:ascii="Times New Roman"/>
        </w:rPr>
      </w:pPr>
    </w:p>
    <w:p w14:paraId="13321CB4" w14:textId="77777777" w:rsidR="00C9186A" w:rsidRDefault="00C9186A">
      <w:pPr>
        <w:pStyle w:val="BodyText"/>
        <w:rPr>
          <w:rFonts w:ascii="Times New Roman"/>
        </w:rPr>
      </w:pPr>
    </w:p>
    <w:p w14:paraId="0483D161" w14:textId="77777777" w:rsidR="00C9186A" w:rsidRDefault="00C9186A">
      <w:pPr>
        <w:pStyle w:val="BodyText"/>
        <w:rPr>
          <w:rFonts w:ascii="Times New Roman"/>
        </w:rPr>
      </w:pPr>
    </w:p>
    <w:p w14:paraId="50041B41" w14:textId="77777777" w:rsidR="00C9186A" w:rsidRDefault="00C9186A">
      <w:pPr>
        <w:pStyle w:val="BodyText"/>
        <w:rPr>
          <w:rFonts w:ascii="Times New Roman"/>
        </w:rPr>
      </w:pPr>
    </w:p>
    <w:p w14:paraId="48965C1D" w14:textId="77777777" w:rsidR="00C9186A" w:rsidRDefault="00C9186A">
      <w:pPr>
        <w:pStyle w:val="BodyText"/>
        <w:rPr>
          <w:rFonts w:ascii="Times New Roman"/>
        </w:rPr>
      </w:pPr>
    </w:p>
    <w:p w14:paraId="4B5893A9" w14:textId="77777777" w:rsidR="00C9186A" w:rsidRDefault="00C9186A">
      <w:pPr>
        <w:pStyle w:val="BodyText"/>
        <w:rPr>
          <w:rFonts w:ascii="Times New Roman"/>
        </w:rPr>
      </w:pPr>
    </w:p>
    <w:p w14:paraId="20258D0B" w14:textId="77777777" w:rsidR="00C9186A" w:rsidRDefault="00C9186A">
      <w:pPr>
        <w:pStyle w:val="BodyText"/>
        <w:rPr>
          <w:rFonts w:ascii="Times New Roman"/>
        </w:rPr>
      </w:pPr>
    </w:p>
    <w:p w14:paraId="5BA09FE2" w14:textId="77777777" w:rsidR="00C9186A" w:rsidRDefault="00C9186A">
      <w:pPr>
        <w:pStyle w:val="BodyText"/>
        <w:rPr>
          <w:rFonts w:ascii="Times New Roman"/>
        </w:rPr>
      </w:pPr>
    </w:p>
    <w:p w14:paraId="3C22867B" w14:textId="77777777" w:rsidR="00C9186A" w:rsidRDefault="00C9186A">
      <w:pPr>
        <w:pStyle w:val="BodyText"/>
        <w:rPr>
          <w:rFonts w:ascii="Times New Roman"/>
        </w:rPr>
      </w:pPr>
    </w:p>
    <w:p w14:paraId="138DED4F" w14:textId="77777777" w:rsidR="00C9186A" w:rsidRDefault="00C9186A">
      <w:pPr>
        <w:pStyle w:val="BodyText"/>
        <w:rPr>
          <w:rFonts w:ascii="Times New Roman"/>
        </w:rPr>
      </w:pPr>
    </w:p>
    <w:p w14:paraId="46D5B442" w14:textId="77777777" w:rsidR="00C9186A" w:rsidRDefault="00C9186A">
      <w:pPr>
        <w:pStyle w:val="BodyText"/>
        <w:rPr>
          <w:rFonts w:ascii="Times New Roman"/>
        </w:rPr>
      </w:pPr>
    </w:p>
    <w:p w14:paraId="0F712989" w14:textId="77777777" w:rsidR="00C9186A" w:rsidRDefault="00C9186A">
      <w:pPr>
        <w:pStyle w:val="BodyText"/>
        <w:rPr>
          <w:rFonts w:ascii="Times New Roman"/>
        </w:rPr>
      </w:pPr>
    </w:p>
    <w:p w14:paraId="03533348" w14:textId="77777777" w:rsidR="00C9186A" w:rsidRDefault="00C9186A">
      <w:pPr>
        <w:pStyle w:val="BodyText"/>
        <w:rPr>
          <w:rFonts w:ascii="Times New Roman"/>
        </w:rPr>
      </w:pPr>
    </w:p>
    <w:p w14:paraId="29E301B6" w14:textId="77777777" w:rsidR="00C9186A" w:rsidRDefault="00C9186A">
      <w:pPr>
        <w:pStyle w:val="BodyText"/>
        <w:rPr>
          <w:rFonts w:ascii="Times New Roman"/>
        </w:rPr>
      </w:pPr>
    </w:p>
    <w:p w14:paraId="04C57193" w14:textId="77777777" w:rsidR="00C9186A" w:rsidRDefault="00C9186A">
      <w:pPr>
        <w:pStyle w:val="BodyText"/>
        <w:rPr>
          <w:rFonts w:ascii="Times New Roman"/>
        </w:rPr>
      </w:pPr>
    </w:p>
    <w:p w14:paraId="25A2BF57" w14:textId="77777777" w:rsidR="00C9186A" w:rsidRDefault="00C9186A">
      <w:pPr>
        <w:pStyle w:val="BodyText"/>
        <w:rPr>
          <w:rFonts w:ascii="Times New Roman"/>
        </w:rPr>
      </w:pPr>
    </w:p>
    <w:p w14:paraId="6F932327" w14:textId="77777777" w:rsidR="00C9186A" w:rsidRDefault="00C9186A">
      <w:pPr>
        <w:pStyle w:val="BodyText"/>
        <w:rPr>
          <w:rFonts w:ascii="Times New Roman"/>
        </w:rPr>
      </w:pPr>
    </w:p>
    <w:p w14:paraId="7AB871FF" w14:textId="77777777" w:rsidR="00C9186A" w:rsidRDefault="00C9186A">
      <w:pPr>
        <w:pStyle w:val="BodyText"/>
        <w:rPr>
          <w:rFonts w:ascii="Times New Roman"/>
        </w:rPr>
      </w:pPr>
    </w:p>
    <w:p w14:paraId="10FA33F5" w14:textId="77777777" w:rsidR="00C9186A" w:rsidRDefault="00C9186A">
      <w:pPr>
        <w:pStyle w:val="BodyText"/>
        <w:rPr>
          <w:rFonts w:ascii="Times New Roman"/>
        </w:rPr>
      </w:pPr>
    </w:p>
    <w:p w14:paraId="69A7FC44" w14:textId="77777777" w:rsidR="00C9186A" w:rsidRDefault="00C9186A">
      <w:pPr>
        <w:pStyle w:val="BodyText"/>
        <w:rPr>
          <w:rFonts w:ascii="Times New Roman"/>
        </w:rPr>
      </w:pPr>
    </w:p>
    <w:p w14:paraId="6C85BABB" w14:textId="77777777" w:rsidR="00C9186A" w:rsidRDefault="00C9186A">
      <w:pPr>
        <w:pStyle w:val="BodyText"/>
        <w:rPr>
          <w:rFonts w:ascii="Times New Roman"/>
        </w:rPr>
      </w:pPr>
    </w:p>
    <w:p w14:paraId="615985B4" w14:textId="77777777" w:rsidR="00C9186A" w:rsidRDefault="00C9186A">
      <w:pPr>
        <w:pStyle w:val="BodyText"/>
        <w:rPr>
          <w:rFonts w:ascii="Times New Roman"/>
        </w:rPr>
      </w:pPr>
    </w:p>
    <w:p w14:paraId="426B2847" w14:textId="77777777" w:rsidR="00C9186A" w:rsidRDefault="00C9186A">
      <w:pPr>
        <w:pStyle w:val="BodyText"/>
        <w:rPr>
          <w:rFonts w:ascii="Times New Roman"/>
        </w:rPr>
      </w:pPr>
    </w:p>
    <w:p w14:paraId="23F4F620" w14:textId="77777777" w:rsidR="00C9186A" w:rsidRDefault="00C9186A">
      <w:pPr>
        <w:pStyle w:val="BodyText"/>
        <w:rPr>
          <w:rFonts w:ascii="Times New Roman"/>
        </w:rPr>
      </w:pPr>
    </w:p>
    <w:p w14:paraId="0792E44C" w14:textId="77777777" w:rsidR="00C9186A" w:rsidRDefault="00C9186A">
      <w:pPr>
        <w:pStyle w:val="BodyText"/>
        <w:rPr>
          <w:rFonts w:ascii="Times New Roman"/>
        </w:rPr>
      </w:pPr>
    </w:p>
    <w:p w14:paraId="294CF3B4" w14:textId="77777777" w:rsidR="00C9186A" w:rsidRDefault="00C9186A">
      <w:pPr>
        <w:pStyle w:val="BodyText"/>
        <w:rPr>
          <w:rFonts w:ascii="Times New Roman"/>
        </w:rPr>
      </w:pPr>
    </w:p>
    <w:p w14:paraId="082E0DCC" w14:textId="77777777" w:rsidR="00C9186A" w:rsidRDefault="00C9186A">
      <w:pPr>
        <w:pStyle w:val="BodyText"/>
        <w:rPr>
          <w:rFonts w:ascii="Times New Roman"/>
        </w:rPr>
      </w:pPr>
    </w:p>
    <w:p w14:paraId="69D3F092" w14:textId="77777777" w:rsidR="00C9186A" w:rsidRDefault="00C9186A">
      <w:pPr>
        <w:pStyle w:val="BodyText"/>
        <w:spacing w:before="4"/>
        <w:rPr>
          <w:rFonts w:ascii="Times New Roman"/>
          <w:sz w:val="28"/>
        </w:rPr>
      </w:pPr>
    </w:p>
    <w:p w14:paraId="02C10A5A" w14:textId="6DCDDB0E" w:rsidR="00C9186A" w:rsidRDefault="00000000">
      <w:pPr>
        <w:spacing w:before="91" w:line="235" w:lineRule="auto"/>
        <w:ind w:left="4247"/>
        <w:rPr>
          <w:sz w:val="5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A830987" wp14:editId="401167F8">
            <wp:simplePos x="0" y="0"/>
            <wp:positionH relativeFrom="page">
              <wp:posOffset>514604</wp:posOffset>
            </wp:positionH>
            <wp:positionV relativeFrom="paragraph">
              <wp:posOffset>-14878</wp:posOffset>
            </wp:positionV>
            <wp:extent cx="2192705" cy="150070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705" cy="150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0"/>
          <w:sz w:val="54"/>
        </w:rPr>
        <w:t xml:space="preserve">FARM MANAGEMENT AFRICA </w:t>
      </w:r>
      <w:r w:rsidR="005F2661">
        <w:rPr>
          <w:color w:val="FFFFFF"/>
          <w:w w:val="110"/>
          <w:sz w:val="52"/>
        </w:rPr>
        <w:t>INSTALLATION</w:t>
      </w:r>
    </w:p>
    <w:p w14:paraId="42B6D518" w14:textId="77777777" w:rsidR="00C9186A" w:rsidRDefault="00000000">
      <w:pPr>
        <w:pStyle w:val="BodyText"/>
        <w:spacing w:before="6"/>
        <w:rPr>
          <w:sz w:val="13"/>
        </w:rPr>
      </w:pPr>
      <w:r>
        <w:pict w14:anchorId="76CE6C75">
          <v:shape id="docshape14" o:spid="_x0000_s1050" style="position:absolute;margin-left:246.15pt;margin-top:9.5pt;width:187.2pt;height:.1pt;z-index:-15728640;mso-wrap-distance-left:0;mso-wrap-distance-right:0;mso-position-horizontal-relative:page" coordorigin="4923,190" coordsize="3744,0" path="m4923,190r3744,e" filled="f" strokecolor="white" strokeweight="1pt">
            <v:path arrowok="t"/>
            <w10:wrap type="topAndBottom" anchorx="page"/>
          </v:shape>
        </w:pict>
      </w:r>
    </w:p>
    <w:p w14:paraId="7B19CE9D" w14:textId="77777777" w:rsidR="00C9186A" w:rsidRDefault="00000000">
      <w:pPr>
        <w:spacing w:before="104"/>
        <w:ind w:left="4247"/>
        <w:rPr>
          <w:sz w:val="52"/>
        </w:rPr>
      </w:pPr>
      <w:r>
        <w:rPr>
          <w:color w:val="2E8D05"/>
          <w:w w:val="115"/>
          <w:sz w:val="52"/>
        </w:rPr>
        <w:t>STUDY</w:t>
      </w:r>
      <w:r>
        <w:rPr>
          <w:color w:val="2E8D05"/>
          <w:spacing w:val="-3"/>
          <w:w w:val="115"/>
          <w:sz w:val="52"/>
        </w:rPr>
        <w:t xml:space="preserve"> </w:t>
      </w:r>
      <w:r>
        <w:rPr>
          <w:color w:val="2E8D05"/>
          <w:spacing w:val="-2"/>
          <w:w w:val="115"/>
          <w:sz w:val="52"/>
        </w:rPr>
        <w:t>GUIDE</w:t>
      </w:r>
    </w:p>
    <w:p w14:paraId="28184629" w14:textId="77777777" w:rsidR="00C9186A" w:rsidRDefault="00C9186A">
      <w:pPr>
        <w:pStyle w:val="BodyText"/>
      </w:pPr>
    </w:p>
    <w:p w14:paraId="464866BD" w14:textId="77777777" w:rsidR="00C9186A" w:rsidRDefault="00C9186A">
      <w:pPr>
        <w:pStyle w:val="BodyText"/>
      </w:pPr>
    </w:p>
    <w:p w14:paraId="629A4450" w14:textId="77777777" w:rsidR="00C9186A" w:rsidRDefault="00C9186A">
      <w:pPr>
        <w:pStyle w:val="BodyText"/>
        <w:spacing w:before="9"/>
        <w:rPr>
          <w:sz w:val="16"/>
        </w:rPr>
      </w:pPr>
    </w:p>
    <w:p w14:paraId="533BA13B" w14:textId="77777777" w:rsidR="00C9186A" w:rsidRDefault="00000000">
      <w:pPr>
        <w:spacing w:before="124"/>
        <w:ind w:left="4881"/>
        <w:rPr>
          <w:rFonts w:ascii="Lucida Sans"/>
          <w:sz w:val="26"/>
        </w:rPr>
      </w:pPr>
      <w:r>
        <w:pict w14:anchorId="6823BCC3">
          <v:group id="docshapegroup15" o:spid="_x0000_s1045" style="position:absolute;left:0;text-align:left;margin-left:85.55pt;margin-top:-9.7pt;width:35.9pt;height:211.65pt;z-index:15730176;mso-position-horizontal-relative:page" coordorigin="1711,-194" coordsize="718,4233">
            <v:line id="_x0000_s1049" style="position:absolute" from="1880,4038" to="1880,-25" strokecolor="white" strokeweight="7pt"/>
            <v:shape id="docshape16" o:spid="_x0000_s1048" type="#_x0000_t75" style="position:absolute;left:1710;top:-195;width:339;height:339">
              <v:imagedata r:id="rId7" o:title=""/>
            </v:shape>
            <v:line id="_x0000_s1047" style="position:absolute" from="2260,720" to="2260,4038" strokecolor="white" strokeweight="7pt"/>
            <v:shape id="docshape17" o:spid="_x0000_s1046" type="#_x0000_t75" style="position:absolute;left:2090;top:550;width:339;height:339">
              <v:imagedata r:id="rId7" o:title=""/>
            </v:shape>
            <w10:wrap anchorx="page"/>
          </v:group>
        </w:pict>
      </w:r>
      <w:r>
        <w:pict w14:anchorId="3E0D7336">
          <v:group id="docshapegroup18" o:spid="_x0000_s1040" style="position:absolute;left:0;text-align:left;margin-left:150.55pt;margin-top:-25.9pt;width:37.1pt;height:227.85pt;z-index:15731200;mso-position-horizontal-relative:page" coordorigin="3011,-518" coordsize="742,4557">
            <v:line id="_x0000_s1044" style="position:absolute" from="3180,258" to="3180,4038" strokecolor="white" strokeweight="7pt"/>
            <v:line id="_x0000_s1043" style="position:absolute" from="3583,-240" to="3583,4038" strokecolor="white" strokeweight="7pt"/>
            <v:shape id="docshape19" o:spid="_x0000_s1042" type="#_x0000_t75" style="position:absolute;left:3414;top:-519;width:339;height:339">
              <v:imagedata r:id="rId9" o:title=""/>
            </v:shape>
            <v:shape id="docshape20" o:spid="_x0000_s1041" type="#_x0000_t75" style="position:absolute;left:3010;top:-25;width:339;height:339">
              <v:imagedata r:id="rId10" o:title=""/>
            </v:shape>
            <w10:wrap anchorx="page"/>
          </v:group>
        </w:pict>
      </w:r>
      <w:r>
        <w:pict w14:anchorId="2509A773">
          <v:shape id="docshape21" o:spid="_x0000_s1039" style="position:absolute;left:0;text-align:left;margin-left:248.55pt;margin-top:3.75pt;width:12.25pt;height:21.1pt;z-index:15732224;mso-position-horizontal-relative:page" coordorigin="4971,75" coordsize="245,422" o:spt="100" adj="0,,0" path="m5176,75r-166,l4995,78r-13,8l4974,99r-3,15l4971,457r3,15l4982,485r13,8l5010,496r166,l5191,493r13,-8l5206,481r-123,l5083,460r131,l5215,457r,-11l4996,446r-9,-8l4987,111r9,-9l5213,102r-1,-3l5204,86r-13,-8l5176,75xm5214,460r-111,l5103,481r103,l5212,472r2,-12xm5213,102r-23,l5199,111r,327l5190,446r25,l5215,114r-2,-12xe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Lucida Sans"/>
          <w:color w:val="FFFFFF"/>
          <w:w w:val="90"/>
          <w:sz w:val="26"/>
        </w:rPr>
        <w:t>T:</w:t>
      </w:r>
      <w:r>
        <w:rPr>
          <w:rFonts w:ascii="Lucida Sans"/>
          <w:color w:val="FFFFFF"/>
          <w:spacing w:val="2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+27</w:t>
      </w:r>
      <w:r>
        <w:rPr>
          <w:rFonts w:ascii="Lucida Sans"/>
          <w:color w:val="FFFFFF"/>
          <w:spacing w:val="-12"/>
          <w:w w:val="9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21</w:t>
      </w:r>
      <w:r>
        <w:rPr>
          <w:rFonts w:ascii="Lucida Sans"/>
          <w:color w:val="FFFFFF"/>
          <w:spacing w:val="-12"/>
          <w:w w:val="90"/>
          <w:sz w:val="26"/>
        </w:rPr>
        <w:t xml:space="preserve"> </w:t>
      </w:r>
      <w:r>
        <w:rPr>
          <w:rFonts w:ascii="Lucida Sans"/>
          <w:color w:val="FFFFFF"/>
          <w:w w:val="90"/>
          <w:sz w:val="26"/>
        </w:rPr>
        <w:t>874</w:t>
      </w:r>
      <w:r>
        <w:rPr>
          <w:rFonts w:ascii="Lucida Sans"/>
          <w:color w:val="FFFFFF"/>
          <w:spacing w:val="-13"/>
          <w:w w:val="90"/>
          <w:sz w:val="26"/>
        </w:rPr>
        <w:t xml:space="preserve"> </w:t>
      </w:r>
      <w:r>
        <w:rPr>
          <w:rFonts w:ascii="Lucida Sans"/>
          <w:color w:val="FFFFFF"/>
          <w:spacing w:val="-4"/>
          <w:w w:val="90"/>
          <w:sz w:val="26"/>
        </w:rPr>
        <w:t>1047</w:t>
      </w:r>
    </w:p>
    <w:p w14:paraId="31A52B0D" w14:textId="77777777" w:rsidR="00C9186A" w:rsidRDefault="00000000">
      <w:pPr>
        <w:spacing w:before="217" w:line="295" w:lineRule="auto"/>
        <w:ind w:left="4245" w:right="1820"/>
        <w:rPr>
          <w:rFonts w:ascii="Lucida Sans"/>
          <w:sz w:val="26"/>
        </w:rPr>
      </w:pPr>
      <w:r>
        <w:pict w14:anchorId="7E69AF87">
          <v:group id="docshapegroup22" o:spid="_x0000_s1036" style="position:absolute;left:0;text-align:left;margin-left:126.85pt;margin-top:44.4pt;width:16.95pt;height:136.1pt;z-index:15730688;mso-position-horizontal-relative:page" coordorigin="2537,888" coordsize="339,2722">
            <v:line id="_x0000_s1038" style="position:absolute" from="2706,1197" to="2706,3609" strokecolor="white" strokeweight="7pt"/>
            <v:shape id="docshape23" o:spid="_x0000_s1037" type="#_x0000_t75" style="position:absolute;left:2536;top:887;width:339;height:339">
              <v:imagedata r:id="rId5" o:title=""/>
            </v:shape>
            <w10:wrap anchorx="page"/>
          </v:group>
        </w:pict>
      </w:r>
      <w:r>
        <w:rPr>
          <w:noProof/>
          <w:position w:val="-10"/>
        </w:rPr>
        <w:drawing>
          <wp:inline distT="0" distB="0" distL="0" distR="0" wp14:anchorId="377FDC8F" wp14:editId="3F3D2002">
            <wp:extent cx="226168" cy="224221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8" cy="22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 </w:t>
      </w:r>
      <w:hyperlink r:id="rId12">
        <w:r w:rsidR="00C9186A">
          <w:rPr>
            <w:rFonts w:ascii="Lucida Sans"/>
            <w:color w:val="FFFFFF"/>
            <w:w w:val="105"/>
            <w:sz w:val="26"/>
          </w:rPr>
          <w:t>sales@donkerhoekdata.co.za</w:t>
        </w:r>
      </w:hyperlink>
      <w:r>
        <w:rPr>
          <w:rFonts w:ascii="Lucida Sans"/>
          <w:color w:val="FFFFFF"/>
          <w:w w:val="105"/>
          <w:sz w:val="26"/>
        </w:rPr>
        <w:t xml:space="preserve"> </w:t>
      </w:r>
      <w:r>
        <w:rPr>
          <w:rFonts w:ascii="Lucida Sans"/>
          <w:noProof/>
          <w:color w:val="FFFFFF"/>
          <w:position w:val="-8"/>
          <w:sz w:val="26"/>
        </w:rPr>
        <w:drawing>
          <wp:inline distT="0" distB="0" distL="0" distR="0" wp14:anchorId="2701C033" wp14:editId="09372558">
            <wp:extent cx="226168" cy="224230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8" cy="2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FFFFF"/>
          <w:spacing w:val="40"/>
          <w:w w:val="105"/>
          <w:sz w:val="26"/>
        </w:rPr>
        <w:t xml:space="preserve">  </w:t>
      </w:r>
      <w:hyperlink r:id="rId13">
        <w:r w:rsidR="00C9186A">
          <w:rPr>
            <w:rFonts w:ascii="Lucida Sans"/>
            <w:color w:val="FFFFFF"/>
            <w:w w:val="105"/>
            <w:sz w:val="26"/>
          </w:rPr>
          <w:t>support@donkerhoekdata.co.za</w:t>
        </w:r>
      </w:hyperlink>
    </w:p>
    <w:p w14:paraId="28716AAA" w14:textId="77777777" w:rsidR="00C9186A" w:rsidRDefault="00000000">
      <w:pPr>
        <w:spacing w:before="39"/>
        <w:ind w:left="4245"/>
        <w:rPr>
          <w:rFonts w:ascii="Lucida Sans"/>
          <w:sz w:val="26"/>
        </w:rPr>
      </w:pPr>
      <w:r>
        <w:rPr>
          <w:noProof/>
          <w:position w:val="-5"/>
        </w:rPr>
        <w:drawing>
          <wp:inline distT="0" distB="0" distL="0" distR="0" wp14:anchorId="23A05904" wp14:editId="5983C332">
            <wp:extent cx="210149" cy="215628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49" cy="21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 </w:t>
      </w:r>
      <w:r>
        <w:rPr>
          <w:rFonts w:ascii="Lucida Sans"/>
          <w:color w:val="FFFFFF"/>
          <w:sz w:val="26"/>
        </w:rPr>
        <w:t>Simondium Guild - R45 - Simondium</w:t>
      </w:r>
    </w:p>
    <w:p w14:paraId="2215C68A" w14:textId="77777777" w:rsidR="00C9186A" w:rsidRDefault="00C9186A">
      <w:pPr>
        <w:spacing w:before="249"/>
        <w:ind w:left="4179"/>
        <w:rPr>
          <w:rFonts w:ascii="Lucida Sans"/>
          <w:sz w:val="30"/>
        </w:rPr>
      </w:pPr>
      <w:hyperlink r:id="rId15">
        <w:r>
          <w:rPr>
            <w:rFonts w:ascii="Lucida Sans"/>
            <w:color w:val="FFFFFF"/>
            <w:spacing w:val="-2"/>
            <w:sz w:val="30"/>
          </w:rPr>
          <w:t>www.donkerhoekdata.co.za</w:t>
        </w:r>
      </w:hyperlink>
    </w:p>
    <w:p w14:paraId="386E5A40" w14:textId="77777777" w:rsidR="00C9186A" w:rsidRDefault="00C9186A">
      <w:pPr>
        <w:rPr>
          <w:rFonts w:ascii="Lucida Sans"/>
          <w:sz w:val="30"/>
        </w:rPr>
        <w:sectPr w:rsidR="00C9186A">
          <w:type w:val="continuous"/>
          <w:pgSz w:w="11910" w:h="16840"/>
          <w:pgMar w:top="0" w:right="340" w:bottom="0" w:left="680" w:header="720" w:footer="720" w:gutter="0"/>
          <w:cols w:space="720"/>
        </w:sectPr>
      </w:pPr>
    </w:p>
    <w:p w14:paraId="7C8912FA" w14:textId="77777777" w:rsidR="00C9186A" w:rsidRDefault="00000000">
      <w:pPr>
        <w:pStyle w:val="BodyText"/>
        <w:ind w:left="587"/>
        <w:rPr>
          <w:rFonts w:ascii="Lucida Sans"/>
        </w:rPr>
      </w:pPr>
      <w:r>
        <w:lastRenderedPageBreak/>
        <w:pict w14:anchorId="2EE43FB7">
          <v:group id="docshapegroup24" o:spid="_x0000_s1026" style="position:absolute;left:0;text-align:left;margin-left:0;margin-top:55.3pt;width:557.75pt;height:790.15pt;z-index:-15815168;mso-position-horizontal-relative:page;mso-position-vertical-relative:page" coordorigin=",1106" coordsize="11155,15803">
            <v:shape id="docshape25" o:spid="_x0000_s1035" style="position:absolute;left:6062;top:1274;width:5023;height:15564" coordorigin="6062,1275" coordsize="5023,15564" path="m6062,1275r3082,l9220,1276r75,5l9370,1288r73,10l9516,1311r72,15l9658,1344r70,21l9797,1388r67,26l9930,1442r65,31l10059,1506r62,35l10182,1578r60,39l10300,1659r56,43l10410,1748r53,47l10514,1845r50,51l10611,1949r46,54l10700,2060r42,58l10781,2177r38,61l10854,2300r32,64l10917,2429r28,66l10971,2563r23,68l11015,2701r18,71l11048,2843r13,73l11071,2990r8,74l11083,3139r1,76l11084,16838e" filled="f" strokecolor="#2e8d05" strokeweight="7pt">
              <v:path arrowok="t"/>
            </v:shape>
            <v:shape id="docshape26" o:spid="_x0000_s1034" style="position:absolute;left:5268;top:1654;width:5453;height:15184" coordorigin="5269,1654" coordsize="5453,15184" path="m5269,1654r3774,l9119,1656r76,5l9270,1670r73,12l9416,1697r72,18l9558,1736r69,24l9695,1787r66,30l9825,1849r63,36l9950,1922r59,41l10067,2005r56,46l10177,2098r51,50l10278,2199r48,54l10371,2309r42,58l10454,2426r38,62l10527,2551r32,64l10589,2682r27,67l10640,2818r21,71l10680,2960r14,73l10706,3107r9,74l10720,3257r2,77l10722,16838e" filled="f" strokecolor="#2e8d05" strokeweight="7pt">
              <v:path arrowok="t"/>
            </v:shape>
            <v:shape id="docshape27" o:spid="_x0000_s1033" style="position:absolute;left:4513;top:2100;width:5821;height:14737" coordorigin="4513,2101" coordsize="5821,14737" path="m4513,2101r4508,l9098,2103r76,7l9248,2121r73,15l9393,2155r70,23l9531,2204r66,31l9662,2269r62,37l9784,2347r57,43l9896,2437r52,49l9998,2539r47,55l10088,2651r41,60l10166,2773r34,65l10230,2904r27,68l10280,3042r19,72l10314,3187r11,74l10332,3337r2,77l10334,16838e" filled="f" strokecolor="#2e8d05" strokeweight="7pt">
              <v:path arrowok="t"/>
            </v:shape>
            <v:shape id="docshape28" o:spid="_x0000_s1032" type="#_x0000_t75" style="position:absolute;left:5760;top:1105;width:339;height:339">
              <v:imagedata r:id="rId16" o:title=""/>
            </v:shape>
            <v:shape id="docshape29" o:spid="_x0000_s1031" type="#_x0000_t75" style="position:absolute;left:4970;top:1485;width:339;height:339">
              <v:imagedata r:id="rId16" o:title=""/>
            </v:shape>
            <v:shape id="docshape30" o:spid="_x0000_s1030" type="#_x0000_t75" style="position:absolute;left:4344;top:1931;width:339;height:339">
              <v:imagedata r:id="rId17" o:title=""/>
            </v:shape>
            <v:shape id="docshape31" o:spid="_x0000_s1029" style="position:absolute;left:-1;top:13350;width:8489;height:3488" coordorigin=",13350" coordsize="8489,3488" path="m6423,13350l,13350r,3488l8489,16838r,-1422l8487,15341r-4,-75l8476,15191r-9,-73l8455,15045r-14,-72l8424,14902r-19,-70l8383,14763r-24,-68l8333,14629r-28,-66l8274,14499r-33,-64l8206,14374r-36,-61l8131,14254r-41,-58l8047,14140r-44,-55l7956,14032r-48,-51l7858,13931r-51,-48l7754,13836r-55,-44l7643,13749r-58,-41l7526,13669r-61,-36l7403,13598r-63,-33l7276,13534r-66,-28l7144,13480r-68,-24l7007,13434r-70,-19l6866,13398r-72,-14l6721,13372r-73,-9l6573,13356r-75,-4l6423,13350xe" fillcolor="#173530" stroked="f">
              <v:path arrowok="t"/>
            </v:shape>
            <v:line id="_x0000_s1028" style="position:absolute" from="778,15504" to="4522,15504" strokecolor="white" strokeweight="1pt"/>
            <v:shape id="docshape32" o:spid="_x0000_s1027" type="#_x0000_t75" style="position:absolute;left:857;top:6230;width:370;height:258">
              <v:imagedata r:id="rId18" o:title=""/>
            </v:shape>
            <w10:wrap anchorx="page" anchory="page"/>
          </v:group>
        </w:pict>
      </w:r>
      <w:r>
        <w:rPr>
          <w:rFonts w:ascii="Lucida Sans"/>
          <w:noProof/>
        </w:rPr>
        <w:drawing>
          <wp:inline distT="0" distB="0" distL="0" distR="0" wp14:anchorId="056D0E33" wp14:editId="43C66F47">
            <wp:extent cx="1429276" cy="1143000"/>
            <wp:effectExtent l="0" t="0" r="0" b="0"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7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F6D5" w14:textId="77777777" w:rsidR="00C9186A" w:rsidRDefault="00C9186A">
      <w:pPr>
        <w:pStyle w:val="BodyText"/>
        <w:spacing w:before="8"/>
        <w:rPr>
          <w:rFonts w:ascii="Lucida Sans"/>
          <w:sz w:val="18"/>
        </w:rPr>
      </w:pPr>
    </w:p>
    <w:p w14:paraId="606F2683" w14:textId="77777777" w:rsidR="00C9186A" w:rsidRDefault="00000000">
      <w:pPr>
        <w:pStyle w:val="Heading1"/>
        <w:spacing w:before="91"/>
        <w:ind w:left="235"/>
      </w:pPr>
      <w:r>
        <w:rPr>
          <w:color w:val="2E8D05"/>
          <w:w w:val="110"/>
        </w:rPr>
        <w:t>Who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w w:val="110"/>
        </w:rPr>
        <w:t>is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w w:val="110"/>
        </w:rPr>
        <w:t>Donkerhoek</w:t>
      </w:r>
      <w:r>
        <w:rPr>
          <w:color w:val="2E8D05"/>
          <w:spacing w:val="-17"/>
          <w:w w:val="110"/>
        </w:rPr>
        <w:t xml:space="preserve"> </w:t>
      </w:r>
      <w:r>
        <w:rPr>
          <w:color w:val="2E8D05"/>
          <w:spacing w:val="-2"/>
          <w:w w:val="110"/>
        </w:rPr>
        <w:t>Data?</w:t>
      </w:r>
    </w:p>
    <w:p w14:paraId="23256754" w14:textId="7B0E17A7" w:rsidR="00C9186A" w:rsidRDefault="00000000">
      <w:pPr>
        <w:pStyle w:val="BodyText"/>
        <w:spacing w:before="135" w:line="235" w:lineRule="auto"/>
        <w:ind w:left="235" w:right="1525"/>
      </w:pP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began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1982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farm</w:t>
      </w:r>
      <w:r>
        <w:rPr>
          <w:spacing w:val="-5"/>
          <w:w w:val="105"/>
        </w:rPr>
        <w:t xml:space="preserve"> </w:t>
      </w:r>
      <w:r>
        <w:rPr>
          <w:w w:val="105"/>
        </w:rPr>
        <w:t>Donkerhoek,</w:t>
      </w:r>
      <w:r>
        <w:rPr>
          <w:spacing w:val="-5"/>
          <w:w w:val="105"/>
        </w:rPr>
        <w:t xml:space="preserve"> </w:t>
      </w:r>
      <w:r>
        <w:rPr>
          <w:w w:val="105"/>
        </w:rPr>
        <w:t>situated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Simondium.</w:t>
      </w:r>
      <w:r>
        <w:rPr>
          <w:spacing w:val="-5"/>
          <w:w w:val="105"/>
        </w:rPr>
        <w:t xml:space="preserve"> </w:t>
      </w:r>
      <w:r>
        <w:rPr>
          <w:w w:val="105"/>
        </w:rPr>
        <w:t>Farmer</w:t>
      </w:r>
      <w:r>
        <w:rPr>
          <w:spacing w:val="-5"/>
          <w:w w:val="105"/>
        </w:rPr>
        <w:t xml:space="preserve"> </w:t>
      </w:r>
      <w:r>
        <w:rPr>
          <w:w w:val="105"/>
        </w:rPr>
        <w:t>Robert</w:t>
      </w:r>
      <w:r>
        <w:rPr>
          <w:spacing w:val="-5"/>
          <w:w w:val="105"/>
        </w:rPr>
        <w:t xml:space="preserve"> </w:t>
      </w:r>
      <w:r>
        <w:rPr>
          <w:w w:val="105"/>
        </w:rPr>
        <w:t>Koch developed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introduced</w:t>
      </w:r>
      <w:r>
        <w:rPr>
          <w:spacing w:val="-4"/>
          <w:w w:val="105"/>
        </w:rPr>
        <w:t xml:space="preserve"> </w:t>
      </w:r>
      <w:r w:rsidR="00A40769">
        <w:rPr>
          <w:w w:val="105"/>
        </w:rPr>
        <w:t>specialized</w:t>
      </w:r>
      <w:r>
        <w:rPr>
          <w:spacing w:val="-4"/>
          <w:w w:val="105"/>
        </w:rPr>
        <w:t xml:space="preserve"> </w:t>
      </w:r>
      <w:r>
        <w:rPr>
          <w:w w:val="105"/>
        </w:rPr>
        <w:t>agricultural</w:t>
      </w:r>
      <w:r>
        <w:rPr>
          <w:spacing w:val="-4"/>
          <w:w w:val="105"/>
        </w:rPr>
        <w:t xml:space="preserve"> </w:t>
      </w:r>
      <w:r>
        <w:rPr>
          <w:w w:val="105"/>
        </w:rPr>
        <w:t>software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industry.</w:t>
      </w:r>
    </w:p>
    <w:p w14:paraId="6CF9BF08" w14:textId="77777777" w:rsidR="00C9186A" w:rsidRDefault="00C9186A">
      <w:pPr>
        <w:pStyle w:val="BodyText"/>
        <w:spacing w:before="6"/>
        <w:rPr>
          <w:sz w:val="19"/>
        </w:rPr>
      </w:pPr>
    </w:p>
    <w:p w14:paraId="4422749E" w14:textId="47F28432" w:rsidR="00C9186A" w:rsidRDefault="00000000">
      <w:pPr>
        <w:pStyle w:val="BodyText"/>
        <w:spacing w:before="1" w:line="235" w:lineRule="auto"/>
        <w:ind w:left="235" w:right="1525"/>
      </w:pPr>
      <w:r>
        <w:rPr>
          <w:w w:val="105"/>
        </w:rPr>
        <w:t>Today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innovation</w:t>
      </w:r>
      <w:r>
        <w:rPr>
          <w:spacing w:val="-9"/>
          <w:w w:val="105"/>
        </w:rPr>
        <w:t xml:space="preserve"> </w:t>
      </w:r>
      <w:r>
        <w:rPr>
          <w:w w:val="105"/>
        </w:rPr>
        <w:t>still</w:t>
      </w:r>
      <w:r>
        <w:rPr>
          <w:spacing w:val="-9"/>
          <w:w w:val="105"/>
        </w:rPr>
        <w:t xml:space="preserve"> </w:t>
      </w:r>
      <w:r>
        <w:rPr>
          <w:w w:val="105"/>
        </w:rPr>
        <w:t>continues,</w:t>
      </w:r>
      <w:r>
        <w:rPr>
          <w:spacing w:val="-9"/>
          <w:w w:val="105"/>
        </w:rPr>
        <w:t xml:space="preserve"> </w:t>
      </w:r>
      <w:r>
        <w:rPr>
          <w:w w:val="105"/>
        </w:rPr>
        <w:t>making</w:t>
      </w:r>
      <w:r>
        <w:rPr>
          <w:spacing w:val="-9"/>
          <w:w w:val="105"/>
        </w:rPr>
        <w:t xml:space="preserve"> </w:t>
      </w:r>
      <w:r>
        <w:rPr>
          <w:w w:val="105"/>
        </w:rPr>
        <w:t>Donkerhoek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industry-acknowledged service</w:t>
      </w:r>
      <w:r>
        <w:rPr>
          <w:spacing w:val="-7"/>
          <w:w w:val="105"/>
        </w:rPr>
        <w:t xml:space="preserve"> </w:t>
      </w:r>
      <w:r>
        <w:rPr>
          <w:w w:val="105"/>
        </w:rPr>
        <w:t>provider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 w:rsidR="00A40769">
        <w:rPr>
          <w:w w:val="105"/>
        </w:rPr>
        <w:t>1,000 clients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Donkerhoek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offers</w:t>
      </w:r>
      <w:r>
        <w:rPr>
          <w:spacing w:val="-7"/>
          <w:w w:val="105"/>
        </w:rPr>
        <w:t xml:space="preserve"> </w:t>
      </w:r>
      <w:r>
        <w:rPr>
          <w:w w:val="105"/>
        </w:rPr>
        <w:t>comprehensive hardware services.</w:t>
      </w:r>
    </w:p>
    <w:p w14:paraId="78E09BA6" w14:textId="77777777" w:rsidR="00C9186A" w:rsidRDefault="00C9186A">
      <w:pPr>
        <w:pStyle w:val="BodyText"/>
        <w:spacing w:before="8"/>
        <w:rPr>
          <w:sz w:val="27"/>
        </w:rPr>
      </w:pPr>
    </w:p>
    <w:p w14:paraId="5BC02FBB" w14:textId="77777777" w:rsidR="00C9186A" w:rsidRDefault="00000000">
      <w:pPr>
        <w:pStyle w:val="Heading1"/>
      </w:pPr>
      <w:r>
        <w:rPr>
          <w:color w:val="2E8D05"/>
          <w:spacing w:val="-2"/>
          <w:w w:val="110"/>
        </w:rPr>
        <w:t>The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Payroll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Africa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User</w:t>
      </w:r>
      <w:r>
        <w:rPr>
          <w:color w:val="2E8D05"/>
          <w:spacing w:val="-9"/>
          <w:w w:val="110"/>
        </w:rPr>
        <w:t xml:space="preserve"> </w:t>
      </w:r>
      <w:r>
        <w:rPr>
          <w:color w:val="2E8D05"/>
          <w:spacing w:val="-2"/>
          <w:w w:val="110"/>
        </w:rPr>
        <w:t>Manual</w:t>
      </w:r>
    </w:p>
    <w:p w14:paraId="76F3FFA8" w14:textId="77777777" w:rsidR="00C9186A" w:rsidRDefault="00000000">
      <w:pPr>
        <w:pStyle w:val="BodyText"/>
        <w:spacing w:before="217" w:line="235" w:lineRule="auto"/>
        <w:ind w:left="235" w:right="1525"/>
      </w:pPr>
      <w:r>
        <w:t>Do</w:t>
      </w:r>
      <w:r>
        <w:rPr>
          <w:spacing w:val="29"/>
        </w:rPr>
        <w:t xml:space="preserve"> </w:t>
      </w:r>
      <w:r>
        <w:t>consult</w:t>
      </w:r>
      <w:r>
        <w:rPr>
          <w:spacing w:val="29"/>
        </w:rPr>
        <w:t xml:space="preserve"> </w:t>
      </w:r>
      <w:r>
        <w:t>our</w:t>
      </w:r>
      <w:r>
        <w:rPr>
          <w:spacing w:val="29"/>
        </w:rPr>
        <w:t xml:space="preserve"> </w:t>
      </w:r>
      <w:r>
        <w:t>extensive</w:t>
      </w:r>
      <w:r>
        <w:rPr>
          <w:spacing w:val="29"/>
        </w:rPr>
        <w:t xml:space="preserve"> </w:t>
      </w:r>
      <w:r>
        <w:t>user</w:t>
      </w:r>
      <w:r>
        <w:rPr>
          <w:spacing w:val="29"/>
        </w:rPr>
        <w:t xml:space="preserve"> </w:t>
      </w:r>
      <w:r>
        <w:t>manual.</w:t>
      </w:r>
      <w:r>
        <w:rPr>
          <w:spacing w:val="29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offers</w:t>
      </w:r>
      <w:r>
        <w:rPr>
          <w:spacing w:val="29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t>Payroll</w:t>
      </w:r>
      <w:r>
        <w:rPr>
          <w:spacing w:val="29"/>
        </w:rPr>
        <w:t xml:space="preserve"> </w:t>
      </w:r>
      <w:r>
        <w:t xml:space="preserve">Africa’s </w:t>
      </w:r>
      <w:r>
        <w:rPr>
          <w:spacing w:val="-2"/>
          <w:w w:val="110"/>
        </w:rPr>
        <w:t>program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functions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has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search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facilities.</w:t>
      </w:r>
    </w:p>
    <w:p w14:paraId="09A3D15C" w14:textId="77777777" w:rsidR="00C9186A" w:rsidRDefault="00C9186A">
      <w:pPr>
        <w:pStyle w:val="BodyText"/>
        <w:spacing w:before="6"/>
        <w:rPr>
          <w:sz w:val="19"/>
        </w:rPr>
      </w:pPr>
    </w:p>
    <w:p w14:paraId="6CA37DAD" w14:textId="77777777" w:rsidR="00C9186A" w:rsidRDefault="00000000">
      <w:pPr>
        <w:pStyle w:val="BodyText"/>
        <w:spacing w:line="235" w:lineRule="auto"/>
        <w:ind w:left="235" w:right="1525" w:firstLine="339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symbol</w:t>
      </w:r>
      <w:r>
        <w:rPr>
          <w:spacing w:val="-1"/>
          <w:w w:val="105"/>
        </w:rPr>
        <w:t xml:space="preserve"> </w:t>
      </w:r>
      <w:r>
        <w:rPr>
          <w:w w:val="105"/>
        </w:rPr>
        <w:t>indicates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manual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more</w:t>
      </w:r>
      <w:r>
        <w:rPr>
          <w:spacing w:val="-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the particular</w:t>
      </w:r>
      <w:r>
        <w:rPr>
          <w:spacing w:val="-15"/>
          <w:w w:val="105"/>
        </w:rPr>
        <w:t xml:space="preserve"> </w:t>
      </w:r>
      <w:r>
        <w:rPr>
          <w:w w:val="105"/>
        </w:rPr>
        <w:t>topic.</w:t>
      </w:r>
      <w:r>
        <w:rPr>
          <w:spacing w:val="-14"/>
          <w:w w:val="105"/>
        </w:rPr>
        <w:t xml:space="preserve"> </w:t>
      </w:r>
      <w:r>
        <w:rPr>
          <w:w w:val="105"/>
        </w:rPr>
        <w:t>Updates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made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our</w:t>
      </w:r>
      <w:r>
        <w:rPr>
          <w:spacing w:val="-15"/>
          <w:w w:val="105"/>
        </w:rPr>
        <w:t xml:space="preserve"> </w:t>
      </w:r>
      <w:r>
        <w:rPr>
          <w:w w:val="105"/>
        </w:rPr>
        <w:t>web</w:t>
      </w:r>
      <w:r>
        <w:rPr>
          <w:spacing w:val="-14"/>
          <w:w w:val="105"/>
        </w:rPr>
        <w:t xml:space="preserve"> </w:t>
      </w:r>
      <w:r>
        <w:rPr>
          <w:w w:val="105"/>
        </w:rPr>
        <w:t>page.</w:t>
      </w:r>
    </w:p>
    <w:p w14:paraId="57194C15" w14:textId="77777777" w:rsidR="00C9186A" w:rsidRDefault="00C9186A">
      <w:pPr>
        <w:pStyle w:val="BodyText"/>
        <w:spacing w:before="8"/>
        <w:rPr>
          <w:sz w:val="32"/>
        </w:rPr>
      </w:pPr>
    </w:p>
    <w:p w14:paraId="0088B3C0" w14:textId="77777777" w:rsidR="00C9186A" w:rsidRDefault="00000000">
      <w:pPr>
        <w:pStyle w:val="Heading1"/>
      </w:pPr>
      <w:r>
        <w:rPr>
          <w:color w:val="2E8D05"/>
          <w:spacing w:val="-2"/>
          <w:w w:val="105"/>
        </w:rPr>
        <w:t>Avoid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high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bank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2"/>
          <w:w w:val="105"/>
        </w:rPr>
        <w:t>charges</w:t>
      </w:r>
      <w:r>
        <w:rPr>
          <w:color w:val="2E8D05"/>
          <w:spacing w:val="-8"/>
          <w:w w:val="105"/>
        </w:rPr>
        <w:t xml:space="preserve"> </w:t>
      </w:r>
      <w:r>
        <w:rPr>
          <w:color w:val="2E8D05"/>
          <w:spacing w:val="-4"/>
          <w:w w:val="105"/>
        </w:rPr>
        <w:t>with</w:t>
      </w:r>
    </w:p>
    <w:p w14:paraId="1764725E" w14:textId="05E8EB9B" w:rsidR="00C9186A" w:rsidRDefault="00000000">
      <w:pPr>
        <w:pStyle w:val="BodyText"/>
        <w:spacing w:before="217" w:line="235" w:lineRule="auto"/>
        <w:ind w:left="236" w:right="1842"/>
      </w:pPr>
      <w:r>
        <w:rPr>
          <w:spacing w:val="-2"/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advise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clients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</w:t>
      </w:r>
      <w:r w:rsidR="005A0360">
        <w:rPr>
          <w:spacing w:val="-2"/>
          <w:w w:val="105"/>
        </w:rPr>
        <w:t>s</w:t>
      </w:r>
      <w:r>
        <w:rPr>
          <w:spacing w:val="-2"/>
          <w:w w:val="105"/>
        </w:rPr>
        <w:t>oft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electronic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payment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transfers.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pay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ﬁxed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price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Pay</w:t>
      </w:r>
      <w:r w:rsidR="005A0360">
        <w:rPr>
          <w:w w:val="105"/>
        </w:rPr>
        <w:t>s</w:t>
      </w:r>
      <w:r>
        <w:rPr>
          <w:w w:val="105"/>
        </w:rPr>
        <w:t>oft.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4"/>
          <w:w w:val="105"/>
        </w:rPr>
        <w:t xml:space="preserve"> </w:t>
      </w:r>
      <w:r>
        <w:rPr>
          <w:w w:val="105"/>
        </w:rPr>
        <w:t>fees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lower</w:t>
      </w:r>
      <w:r>
        <w:rPr>
          <w:spacing w:val="-4"/>
          <w:w w:val="105"/>
        </w:rPr>
        <w:t xml:space="preserve"> </w:t>
      </w:r>
      <w:r w:rsidR="00E626E6">
        <w:rPr>
          <w:spacing w:val="-4"/>
          <w:w w:val="105"/>
        </w:rPr>
        <w:t xml:space="preserve">than </w:t>
      </w:r>
      <w:r>
        <w:rPr>
          <w:w w:val="105"/>
        </w:rPr>
        <w:t>what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banks</w:t>
      </w:r>
      <w:r>
        <w:rPr>
          <w:spacing w:val="-4"/>
          <w:w w:val="105"/>
        </w:rPr>
        <w:t xml:space="preserve"> </w:t>
      </w:r>
      <w:r>
        <w:rPr>
          <w:w w:val="105"/>
        </w:rPr>
        <w:t>charge</w:t>
      </w:r>
      <w:r>
        <w:rPr>
          <w:spacing w:val="-4"/>
          <w:w w:val="105"/>
        </w:rPr>
        <w:t xml:space="preserve"> </w:t>
      </w:r>
      <w:r>
        <w:rPr>
          <w:w w:val="105"/>
        </w:rPr>
        <w:t>and there are no monthly or hidden costs.</w:t>
      </w:r>
    </w:p>
    <w:p w14:paraId="03843AAC" w14:textId="77777777" w:rsidR="00C9186A" w:rsidRDefault="00C9186A">
      <w:pPr>
        <w:pStyle w:val="BodyText"/>
        <w:spacing w:before="6"/>
        <w:rPr>
          <w:sz w:val="19"/>
        </w:rPr>
      </w:pPr>
    </w:p>
    <w:p w14:paraId="02CB9225" w14:textId="3D7D2D65" w:rsidR="00C9186A" w:rsidRDefault="00000000">
      <w:pPr>
        <w:pStyle w:val="BodyText"/>
        <w:spacing w:line="235" w:lineRule="auto"/>
        <w:ind w:left="236" w:right="1842"/>
      </w:pPr>
      <w:r>
        <w:rPr>
          <w:w w:val="105"/>
        </w:rPr>
        <w:t>Pay</w:t>
      </w:r>
      <w:r w:rsidR="005A0360">
        <w:rPr>
          <w:w w:val="105"/>
        </w:rPr>
        <w:t>s</w:t>
      </w:r>
      <w:r>
        <w:rPr>
          <w:w w:val="105"/>
        </w:rPr>
        <w:t>oft</w:t>
      </w:r>
      <w:r>
        <w:rPr>
          <w:spacing w:val="-10"/>
          <w:w w:val="105"/>
        </w:rPr>
        <w:t xml:space="preserve"> </w:t>
      </w:r>
      <w:r>
        <w:rPr>
          <w:w w:val="105"/>
        </w:rPr>
        <w:t>offers</w:t>
      </w:r>
      <w:r>
        <w:rPr>
          <w:spacing w:val="-10"/>
          <w:w w:val="105"/>
        </w:rPr>
        <w:t xml:space="preserve"> </w:t>
      </w:r>
      <w:r>
        <w:rPr>
          <w:w w:val="105"/>
        </w:rPr>
        <w:t>tight</w:t>
      </w:r>
      <w:r>
        <w:rPr>
          <w:spacing w:val="-10"/>
          <w:w w:val="105"/>
        </w:rPr>
        <w:t xml:space="preserve"> </w:t>
      </w:r>
      <w:r>
        <w:rPr>
          <w:w w:val="105"/>
        </w:rPr>
        <w:t>security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just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safe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0"/>
          <w:w w:val="105"/>
        </w:rPr>
        <w:t xml:space="preserve"> </w:t>
      </w:r>
      <w:r>
        <w:rPr>
          <w:w w:val="105"/>
        </w:rPr>
        <w:t>banking.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>it to</w:t>
      </w:r>
      <w:r>
        <w:rPr>
          <w:spacing w:val="-7"/>
          <w:w w:val="105"/>
        </w:rPr>
        <w:t xml:space="preserve"> </w:t>
      </w:r>
      <w:r>
        <w:rPr>
          <w:w w:val="105"/>
        </w:rPr>
        <w:t>pay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debtors.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appointed</w:t>
      </w:r>
      <w:r>
        <w:rPr>
          <w:spacing w:val="-7"/>
          <w:w w:val="105"/>
        </w:rPr>
        <w:t xml:space="preserve"> </w:t>
      </w:r>
      <w:r>
        <w:rPr>
          <w:w w:val="105"/>
        </w:rPr>
        <w:t>staff</w:t>
      </w:r>
      <w:r>
        <w:rPr>
          <w:spacing w:val="-7"/>
          <w:w w:val="105"/>
        </w:rPr>
        <w:t xml:space="preserve"> </w:t>
      </w:r>
      <w:r>
        <w:rPr>
          <w:w w:val="105"/>
        </w:rPr>
        <w:t>member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gladly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demonstration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a time that suits you.</w:t>
      </w:r>
    </w:p>
    <w:p w14:paraId="56B2535E" w14:textId="77777777" w:rsidR="00C9186A" w:rsidRDefault="00C9186A">
      <w:pPr>
        <w:pStyle w:val="BodyText"/>
        <w:rPr>
          <w:sz w:val="24"/>
        </w:rPr>
      </w:pPr>
    </w:p>
    <w:p w14:paraId="12352F02" w14:textId="77777777" w:rsidR="00C9186A" w:rsidRDefault="00C9186A">
      <w:pPr>
        <w:pStyle w:val="BodyText"/>
        <w:spacing w:before="9"/>
      </w:pPr>
    </w:p>
    <w:p w14:paraId="1D59171A" w14:textId="77777777" w:rsidR="00C9186A" w:rsidRDefault="00000000">
      <w:pPr>
        <w:pStyle w:val="Heading1"/>
        <w:ind w:left="235"/>
      </w:pPr>
      <w:r>
        <w:rPr>
          <w:color w:val="2E8D05"/>
          <w:w w:val="105"/>
        </w:rPr>
        <w:t>Other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w w:val="105"/>
        </w:rPr>
        <w:t>Donkerhoek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w w:val="105"/>
        </w:rPr>
        <w:t>Data</w:t>
      </w:r>
      <w:r>
        <w:rPr>
          <w:color w:val="2E8D05"/>
          <w:spacing w:val="-7"/>
          <w:w w:val="105"/>
        </w:rPr>
        <w:t xml:space="preserve"> </w:t>
      </w:r>
      <w:r>
        <w:rPr>
          <w:color w:val="2E8D05"/>
          <w:spacing w:val="-2"/>
          <w:w w:val="105"/>
        </w:rPr>
        <w:t>Products</w:t>
      </w:r>
    </w:p>
    <w:p w14:paraId="7DD7FCD6" w14:textId="77777777" w:rsidR="00C9186A" w:rsidRDefault="00000000">
      <w:pPr>
        <w:pStyle w:val="BodyText"/>
        <w:spacing w:before="213" w:line="243" w:lineRule="exact"/>
        <w:ind w:left="237"/>
      </w:pPr>
      <w:r>
        <w:rPr>
          <w:w w:val="105"/>
        </w:rPr>
        <w:t>Farm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Africa</w:t>
      </w:r>
    </w:p>
    <w:p w14:paraId="620B8704" w14:textId="01C91E29" w:rsidR="00C9186A" w:rsidRDefault="00000000">
      <w:pPr>
        <w:pStyle w:val="BodyText"/>
        <w:spacing w:before="2" w:line="235" w:lineRule="auto"/>
        <w:ind w:left="237" w:right="1525"/>
      </w:pPr>
      <w:r>
        <w:rPr>
          <w:spacing w:val="-2"/>
          <w:w w:val="105"/>
        </w:rPr>
        <w:t>Spray,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fertilizer,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record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keeping</w:t>
      </w:r>
      <w:r>
        <w:rPr>
          <w:spacing w:val="-9"/>
          <w:w w:val="105"/>
        </w:rPr>
        <w:t xml:space="preserve"> </w:t>
      </w:r>
      <w:r w:rsidR="00A40769">
        <w:rPr>
          <w:spacing w:val="-9"/>
          <w:w w:val="105"/>
        </w:rPr>
        <w:t xml:space="preserve">and </w:t>
      </w:r>
      <w:r>
        <w:rPr>
          <w:spacing w:val="-2"/>
          <w:w w:val="105"/>
        </w:rPr>
        <w:t>reports,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pest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monitoring,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vehicle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register,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Global</w:t>
      </w:r>
      <w:r w:rsidR="00A40769">
        <w:rPr>
          <w:spacing w:val="-2"/>
          <w:w w:val="105"/>
        </w:rPr>
        <w:t>G.A.P.</w:t>
      </w:r>
      <w:r>
        <w:rPr>
          <w:spacing w:val="-2"/>
          <w:w w:val="105"/>
        </w:rPr>
        <w:t xml:space="preserve">, </w:t>
      </w:r>
      <w:r>
        <w:rPr>
          <w:spacing w:val="1"/>
          <w:w w:val="110"/>
        </w:rPr>
        <w:t>Natu</w:t>
      </w:r>
      <w:r>
        <w:rPr>
          <w:spacing w:val="-2"/>
          <w:w w:val="110"/>
        </w:rPr>
        <w:t>r</w:t>
      </w:r>
      <w:r>
        <w:rPr>
          <w:w w:val="95"/>
        </w:rPr>
        <w:t>e</w:t>
      </w:r>
      <w:r>
        <w:rPr>
          <w:spacing w:val="-3"/>
          <w:w w:val="63"/>
        </w:rPr>
        <w:t>’</w:t>
      </w:r>
      <w:r>
        <w:rPr>
          <w:spacing w:val="1"/>
          <w:w w:val="128"/>
        </w:rPr>
        <w:t>s</w:t>
      </w:r>
      <w:r>
        <w:rPr>
          <w:w w:val="104"/>
        </w:rPr>
        <w:t xml:space="preserve"> </w:t>
      </w:r>
      <w:r>
        <w:rPr>
          <w:w w:val="105"/>
        </w:rPr>
        <w:t>Choice, IPW, IPM points.</w:t>
      </w:r>
    </w:p>
    <w:p w14:paraId="6F47863B" w14:textId="77777777" w:rsidR="00C9186A" w:rsidRDefault="00C9186A">
      <w:pPr>
        <w:pStyle w:val="BodyText"/>
        <w:spacing w:before="2"/>
        <w:rPr>
          <w:sz w:val="19"/>
        </w:rPr>
      </w:pPr>
    </w:p>
    <w:p w14:paraId="25F58736" w14:textId="77777777" w:rsidR="00C9186A" w:rsidRDefault="00000000">
      <w:pPr>
        <w:pStyle w:val="BodyText"/>
        <w:spacing w:line="243" w:lineRule="exact"/>
        <w:ind w:left="237"/>
      </w:pPr>
      <w:r>
        <w:rPr>
          <w:w w:val="105"/>
        </w:rPr>
        <w:t>Income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Module</w:t>
      </w:r>
    </w:p>
    <w:p w14:paraId="5750ED2B" w14:textId="365ACBF4" w:rsidR="00C9186A" w:rsidRDefault="00000000">
      <w:pPr>
        <w:pStyle w:val="BodyText"/>
        <w:spacing w:line="243" w:lineRule="exact"/>
        <w:ind w:left="237"/>
      </w:pPr>
      <w:r>
        <w:t>Spe</w:t>
      </w:r>
      <w:r w:rsidR="00A40769">
        <w:t>c</w:t>
      </w:r>
      <w:r>
        <w:t>iﬁc</w:t>
      </w:r>
      <w:r>
        <w:rPr>
          <w:spacing w:val="4"/>
        </w:rPr>
        <w:t xml:space="preserve"> </w:t>
      </w:r>
      <w:r>
        <w:t>income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block</w:t>
      </w:r>
      <w:r>
        <w:rPr>
          <w:spacing w:val="5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allocated.</w:t>
      </w:r>
    </w:p>
    <w:p w14:paraId="56A7808F" w14:textId="77777777" w:rsidR="00C9186A" w:rsidRDefault="00C9186A">
      <w:pPr>
        <w:pStyle w:val="BodyText"/>
        <w:spacing w:before="2"/>
        <w:rPr>
          <w:sz w:val="19"/>
        </w:rPr>
      </w:pPr>
    </w:p>
    <w:p w14:paraId="72FBC40A" w14:textId="77777777" w:rsidR="00C9186A" w:rsidRDefault="00000000">
      <w:pPr>
        <w:pStyle w:val="BodyText"/>
        <w:spacing w:line="243" w:lineRule="exact"/>
        <w:ind w:left="237"/>
      </w:pPr>
      <w:r>
        <w:rPr>
          <w:w w:val="110"/>
        </w:rPr>
        <w:t>Payroll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Africa</w:t>
      </w:r>
    </w:p>
    <w:p w14:paraId="3F9CA885" w14:textId="1B96CC89" w:rsidR="00C9186A" w:rsidRDefault="00000000">
      <w:pPr>
        <w:pStyle w:val="BodyText"/>
        <w:spacing w:before="1" w:line="235" w:lineRule="auto"/>
        <w:ind w:left="237" w:right="1525"/>
      </w:pPr>
      <w:r>
        <w:t>User-friendly</w:t>
      </w:r>
      <w:r>
        <w:rPr>
          <w:spacing w:val="36"/>
        </w:rPr>
        <w:t xml:space="preserve"> </w:t>
      </w:r>
      <w:r>
        <w:t>Payroll</w:t>
      </w:r>
      <w:r>
        <w:rPr>
          <w:spacing w:val="36"/>
        </w:rPr>
        <w:t xml:space="preserve"> </w:t>
      </w:r>
      <w:r>
        <w:t>(Wages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Salaries)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farm,</w:t>
      </w:r>
      <w:r>
        <w:rPr>
          <w:spacing w:val="36"/>
        </w:rPr>
        <w:t xml:space="preserve"> </w:t>
      </w:r>
      <w:r>
        <w:t>cellar</w:t>
      </w:r>
      <w:r w:rsidR="0029294F">
        <w:t>,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business.</w:t>
      </w:r>
      <w:r>
        <w:rPr>
          <w:spacing w:val="36"/>
        </w:rPr>
        <w:t xml:space="preserve"> </w:t>
      </w:r>
      <w:r>
        <w:t>Additional hardware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handles</w:t>
      </w:r>
      <w:r>
        <w:rPr>
          <w:spacing w:val="-1"/>
        </w:rPr>
        <w:t xml:space="preserve"> </w:t>
      </w:r>
      <w:r>
        <w:t>time</w:t>
      </w:r>
      <w:r w:rsidR="0029294F">
        <w:rPr>
          <w:spacing w:val="-1"/>
        </w:rPr>
        <w:t xml:space="preserve"> and </w:t>
      </w:r>
      <w:r>
        <w:t>attendance,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piecework</w:t>
      </w:r>
      <w:r w:rsidR="0029294F">
        <w:t>,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incorporated.</w:t>
      </w:r>
    </w:p>
    <w:p w14:paraId="77F9DDF0" w14:textId="77777777" w:rsidR="00C9186A" w:rsidRDefault="00C9186A">
      <w:pPr>
        <w:pStyle w:val="BodyText"/>
      </w:pPr>
    </w:p>
    <w:p w14:paraId="47C44868" w14:textId="77777777" w:rsidR="00C9186A" w:rsidRDefault="00C9186A">
      <w:pPr>
        <w:pStyle w:val="BodyText"/>
      </w:pPr>
    </w:p>
    <w:p w14:paraId="501AA050" w14:textId="77777777" w:rsidR="00C9186A" w:rsidRDefault="00C9186A">
      <w:pPr>
        <w:pStyle w:val="BodyText"/>
      </w:pPr>
    </w:p>
    <w:p w14:paraId="2884F16F" w14:textId="77777777" w:rsidR="00C9186A" w:rsidRDefault="00C9186A">
      <w:pPr>
        <w:pStyle w:val="BodyText"/>
      </w:pPr>
    </w:p>
    <w:p w14:paraId="0F2EF709" w14:textId="77777777" w:rsidR="00C9186A" w:rsidRDefault="00C9186A">
      <w:pPr>
        <w:pStyle w:val="BodyText"/>
        <w:spacing w:before="10"/>
        <w:rPr>
          <w:sz w:val="14"/>
        </w:rPr>
      </w:pPr>
    </w:p>
    <w:p w14:paraId="17C7C13B" w14:textId="0BCC8027" w:rsidR="00C9186A" w:rsidRDefault="00000000">
      <w:pPr>
        <w:spacing w:before="90" w:line="235" w:lineRule="auto"/>
        <w:ind w:left="102" w:right="2608"/>
        <w:rPr>
          <w:sz w:val="52"/>
        </w:rPr>
      </w:pPr>
      <w:r>
        <w:rPr>
          <w:color w:val="FFFFFF"/>
          <w:w w:val="110"/>
          <w:sz w:val="54"/>
        </w:rPr>
        <w:t xml:space="preserve">FARM MANAGEMENT AFRICA </w:t>
      </w:r>
      <w:r w:rsidR="00842E1C">
        <w:rPr>
          <w:color w:val="FFFFFF"/>
          <w:w w:val="110"/>
          <w:sz w:val="52"/>
        </w:rPr>
        <w:t>INSTALLATION</w:t>
      </w:r>
    </w:p>
    <w:p w14:paraId="654CA74F" w14:textId="77777777" w:rsidR="00C9186A" w:rsidRDefault="00000000">
      <w:pPr>
        <w:spacing w:before="305"/>
        <w:ind w:left="102"/>
        <w:rPr>
          <w:color w:val="2E8D05"/>
          <w:spacing w:val="-2"/>
          <w:w w:val="115"/>
          <w:sz w:val="52"/>
        </w:rPr>
      </w:pPr>
      <w:r>
        <w:rPr>
          <w:color w:val="2E8D05"/>
          <w:w w:val="115"/>
          <w:sz w:val="52"/>
        </w:rPr>
        <w:t>STUDY</w:t>
      </w:r>
      <w:r>
        <w:rPr>
          <w:color w:val="2E8D05"/>
          <w:spacing w:val="-3"/>
          <w:w w:val="115"/>
          <w:sz w:val="52"/>
        </w:rPr>
        <w:t xml:space="preserve"> </w:t>
      </w:r>
      <w:r>
        <w:rPr>
          <w:color w:val="2E8D05"/>
          <w:spacing w:val="-2"/>
          <w:w w:val="115"/>
          <w:sz w:val="52"/>
        </w:rPr>
        <w:t>GUIDE</w:t>
      </w:r>
    </w:p>
    <w:p w14:paraId="4805B0BF" w14:textId="77777777" w:rsidR="005F2661" w:rsidRPr="003274CD" w:rsidRDefault="005F2661" w:rsidP="005F2661">
      <w:pPr>
        <w:jc w:val="center"/>
        <w:rPr>
          <w:rFonts w:cstheme="minorHAnsi"/>
          <w:b/>
          <w:sz w:val="20"/>
          <w:szCs w:val="20"/>
          <w:u w:val="single"/>
        </w:rPr>
      </w:pPr>
      <w:r w:rsidRPr="003274CD">
        <w:rPr>
          <w:rFonts w:cstheme="minorHAnsi"/>
          <w:b/>
          <w:sz w:val="20"/>
          <w:szCs w:val="20"/>
          <w:u w:val="single"/>
        </w:rPr>
        <w:t xml:space="preserve">Farm Management Installation </w:t>
      </w:r>
    </w:p>
    <w:p w14:paraId="1D5A5DFD" w14:textId="47CB7E6E" w:rsidR="005F2661" w:rsidRDefault="003274CD" w:rsidP="005F2661">
      <w:pPr>
        <w:jc w:val="center"/>
        <w:rPr>
          <w:rFonts w:cstheme="minorHAnsi"/>
          <w:b/>
          <w:sz w:val="32"/>
          <w:szCs w:val="32"/>
          <w:u w:val="single"/>
        </w:rPr>
      </w:pPr>
      <w:r w:rsidRPr="003274CD">
        <w:rPr>
          <w:rFonts w:cstheme="minorHAnsi"/>
          <w:b/>
          <w:sz w:val="32"/>
          <w:szCs w:val="32"/>
          <w:u w:val="single"/>
        </w:rPr>
        <w:lastRenderedPageBreak/>
        <w:t xml:space="preserve">Installation </w:t>
      </w:r>
      <w:r w:rsidR="005F2661" w:rsidRPr="003274CD">
        <w:rPr>
          <w:rFonts w:cstheme="minorHAnsi"/>
          <w:b/>
          <w:sz w:val="32"/>
          <w:szCs w:val="32"/>
          <w:u w:val="single"/>
        </w:rPr>
        <w:t xml:space="preserve">Manual Process </w:t>
      </w:r>
    </w:p>
    <w:p w14:paraId="4EF94C75" w14:textId="77777777" w:rsidR="003274CD" w:rsidRPr="003274CD" w:rsidRDefault="003274CD" w:rsidP="005F2661">
      <w:pPr>
        <w:jc w:val="center"/>
        <w:rPr>
          <w:rFonts w:cstheme="minorHAnsi"/>
          <w:b/>
          <w:sz w:val="32"/>
          <w:szCs w:val="32"/>
          <w:u w:val="single"/>
        </w:rPr>
      </w:pPr>
    </w:p>
    <w:p w14:paraId="2ED47B24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Create C:\Africa</w:t>
      </w:r>
    </w:p>
    <w:p w14:paraId="2884F1D1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Create C:\Africa\Fma</w:t>
      </w:r>
    </w:p>
    <w:p w14:paraId="0F3D9B52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Create C:\Africa\Setup</w:t>
      </w:r>
    </w:p>
    <w:p w14:paraId="497C5BB3" w14:textId="5E042B4B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Copy the DF1 folder from your flash drive or PC and paste </w:t>
      </w:r>
      <w:r w:rsidR="00E07DE8">
        <w:rPr>
          <w:rFonts w:cstheme="minorHAnsi"/>
          <w:sz w:val="20"/>
          <w:szCs w:val="20"/>
        </w:rPr>
        <w:t xml:space="preserve">it </w:t>
      </w:r>
      <w:r w:rsidRPr="003274CD">
        <w:rPr>
          <w:rFonts w:cstheme="minorHAnsi"/>
          <w:sz w:val="20"/>
          <w:szCs w:val="20"/>
        </w:rPr>
        <w:t xml:space="preserve">under the setup folder. </w:t>
      </w:r>
    </w:p>
    <w:p w14:paraId="42D6C3BC" w14:textId="2E320CCD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Copy </w:t>
      </w:r>
      <w:r w:rsidR="00E07DE8">
        <w:rPr>
          <w:rFonts w:cstheme="minorHAnsi"/>
          <w:sz w:val="20"/>
          <w:szCs w:val="20"/>
        </w:rPr>
        <w:t>all</w:t>
      </w:r>
      <w:r w:rsidRPr="003274CD">
        <w:rPr>
          <w:rFonts w:cstheme="minorHAnsi"/>
          <w:sz w:val="20"/>
          <w:szCs w:val="20"/>
        </w:rPr>
        <w:t xml:space="preserve"> files and folders (</w:t>
      </w:r>
      <w:r w:rsidR="00E07DE8">
        <w:rPr>
          <w:rFonts w:cstheme="minorHAnsi"/>
          <w:sz w:val="20"/>
          <w:szCs w:val="20"/>
        </w:rPr>
        <w:t>except</w:t>
      </w:r>
      <w:r w:rsidRPr="003274CD">
        <w:rPr>
          <w:rFonts w:cstheme="minorHAnsi"/>
          <w:sz w:val="20"/>
          <w:szCs w:val="20"/>
        </w:rPr>
        <w:t xml:space="preserve"> Setup, Stick CD</w:t>
      </w:r>
      <w:r w:rsidR="00E07D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and Stick CD Jet Flash folder) and paste </w:t>
      </w:r>
      <w:r w:rsidR="00E07DE8">
        <w:rPr>
          <w:rFonts w:cstheme="minorHAnsi"/>
          <w:sz w:val="20"/>
          <w:szCs w:val="20"/>
        </w:rPr>
        <w:t>into</w:t>
      </w:r>
      <w:r w:rsidRPr="003274CD">
        <w:rPr>
          <w:rFonts w:cstheme="minorHAnsi"/>
          <w:sz w:val="20"/>
          <w:szCs w:val="20"/>
        </w:rPr>
        <w:t xml:space="preserve"> the FMA folder. </w:t>
      </w:r>
    </w:p>
    <w:p w14:paraId="441FD7BE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Run the Setup.exe under C:\Africa\Setup \DF1\Setup\3_Pre-Install </w:t>
      </w:r>
    </w:p>
    <w:p w14:paraId="14A462B3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Run the Setup.exe under C:\Africa\Setup \DF1\Setup\4_FMA_Setup</w:t>
      </w:r>
    </w:p>
    <w:p w14:paraId="016B3C3B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If the client uses costing, run setup under C:\Africa\Setup \DF1\Setup\5_Costing_Reports</w:t>
      </w:r>
    </w:p>
    <w:p w14:paraId="09F256B0" w14:textId="1CE2EEB2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If the clients </w:t>
      </w:r>
      <w:r w:rsidR="00E07DE8">
        <w:rPr>
          <w:rFonts w:cstheme="minorHAnsi"/>
          <w:sz w:val="20"/>
          <w:szCs w:val="20"/>
        </w:rPr>
        <w:t>use</w:t>
      </w:r>
      <w:r w:rsidRPr="003274CD">
        <w:rPr>
          <w:rFonts w:cstheme="minorHAnsi"/>
          <w:sz w:val="20"/>
          <w:szCs w:val="20"/>
        </w:rPr>
        <w:t xml:space="preserve"> income, run setup under C:\Africa\Setup\DF1\Setup\6_Income_Setup</w:t>
      </w:r>
    </w:p>
    <w:p w14:paraId="30F45AB5" w14:textId="1C01438D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If the clients </w:t>
      </w:r>
      <w:r w:rsidR="00E07DE8">
        <w:rPr>
          <w:rFonts w:cstheme="minorHAnsi"/>
          <w:sz w:val="20"/>
          <w:szCs w:val="20"/>
        </w:rPr>
        <w:t>use</w:t>
      </w:r>
      <w:r w:rsidRPr="003274CD">
        <w:rPr>
          <w:rFonts w:cstheme="minorHAnsi"/>
          <w:sz w:val="20"/>
          <w:szCs w:val="20"/>
        </w:rPr>
        <w:t xml:space="preserve"> income, run setup under C:\Africa\Setup\DF1\Setup\7_Income_Updater_Setup</w:t>
      </w:r>
    </w:p>
    <w:p w14:paraId="29489CA5" w14:textId="77777777" w:rsidR="005F2661" w:rsidRPr="003274CD" w:rsidRDefault="005F2661" w:rsidP="005F2661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Install 7.zip </w:t>
      </w:r>
    </w:p>
    <w:p w14:paraId="61AE41B0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751AFA07" w14:textId="77777777" w:rsidR="005F2661" w:rsidRPr="003274CD" w:rsidRDefault="005F2661" w:rsidP="005F2661">
      <w:pPr>
        <w:pStyle w:val="ListParagraph"/>
        <w:jc w:val="center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</w:rPr>
        <w:drawing>
          <wp:inline distT="0" distB="0" distL="0" distR="0" wp14:anchorId="02F27503" wp14:editId="2A7FABFD">
            <wp:extent cx="1619250" cy="16478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D515" w14:textId="77777777" w:rsidR="005F2661" w:rsidRPr="003274CD" w:rsidRDefault="005F2661" w:rsidP="005F2661">
      <w:pPr>
        <w:rPr>
          <w:rFonts w:cstheme="minorHAnsi"/>
          <w:b/>
          <w:sz w:val="20"/>
          <w:szCs w:val="20"/>
          <w:u w:val="single"/>
        </w:rPr>
      </w:pPr>
      <w:r w:rsidRPr="003274CD">
        <w:rPr>
          <w:rFonts w:cstheme="minorHAnsi"/>
          <w:b/>
          <w:sz w:val="20"/>
          <w:szCs w:val="20"/>
          <w:u w:val="single"/>
        </w:rPr>
        <w:t xml:space="preserve">To create the icon: </w:t>
      </w:r>
    </w:p>
    <w:p w14:paraId="665947E4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0A27D7B0" w14:textId="5A7BEF81" w:rsidR="005F2661" w:rsidRPr="003274CD" w:rsidRDefault="00ED6769" w:rsidP="005F2661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Right-click</w:t>
      </w:r>
      <w:r w:rsidR="005F2661" w:rsidRPr="003274CD">
        <w:rPr>
          <w:rFonts w:cstheme="minorHAnsi"/>
          <w:sz w:val="20"/>
          <w:szCs w:val="20"/>
        </w:rPr>
        <w:t xml:space="preserve"> on C:\Africa\FMA\DF1.exe – Send to desktop – You can rename the icon.</w:t>
      </w:r>
    </w:p>
    <w:p w14:paraId="358A36F5" w14:textId="17B0709A" w:rsidR="005F2661" w:rsidRPr="003274CD" w:rsidRDefault="005F2661" w:rsidP="005F2661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Desktop: </w:t>
      </w:r>
      <w:r w:rsidR="00ED6769">
        <w:rPr>
          <w:rFonts w:cstheme="minorHAnsi"/>
          <w:sz w:val="20"/>
          <w:szCs w:val="20"/>
        </w:rPr>
        <w:t>Right-click</w:t>
      </w:r>
      <w:r w:rsidRPr="003274CD">
        <w:rPr>
          <w:rFonts w:cstheme="minorHAnsi"/>
          <w:sz w:val="20"/>
          <w:szCs w:val="20"/>
        </w:rPr>
        <w:t xml:space="preserve"> on the shortcut – Properties – the Target &amp; Start in should be like below:</w:t>
      </w:r>
    </w:p>
    <w:p w14:paraId="126B1B71" w14:textId="77777777" w:rsidR="005F2661" w:rsidRPr="003274CD" w:rsidRDefault="005F2661" w:rsidP="005F2661">
      <w:pPr>
        <w:pStyle w:val="ListParagraph"/>
        <w:spacing w:line="360" w:lineRule="auto"/>
        <w:rPr>
          <w:rFonts w:cstheme="minorHAnsi"/>
          <w:sz w:val="20"/>
          <w:szCs w:val="20"/>
        </w:rPr>
      </w:pPr>
    </w:p>
    <w:p w14:paraId="1BF49079" w14:textId="7BE34FB0" w:rsidR="005F2661" w:rsidRPr="003274CD" w:rsidRDefault="005F2661" w:rsidP="00D8354E">
      <w:pPr>
        <w:pStyle w:val="ListParagraph"/>
        <w:spacing w:line="360" w:lineRule="auto"/>
        <w:jc w:val="center"/>
        <w:rPr>
          <w:rFonts w:cstheme="minorHAnsi"/>
          <w:noProof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</w:rPr>
        <w:drawing>
          <wp:inline distT="0" distB="0" distL="0" distR="0" wp14:anchorId="7EF5CFB7" wp14:editId="372EA946">
            <wp:extent cx="4191000" cy="9334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74235" w14:textId="77777777" w:rsidR="005F2661" w:rsidRPr="003274CD" w:rsidRDefault="005F2661" w:rsidP="005F2661">
      <w:pPr>
        <w:pStyle w:val="ListParagraph"/>
        <w:spacing w:line="360" w:lineRule="auto"/>
        <w:rPr>
          <w:rFonts w:cstheme="minorHAnsi"/>
          <w:sz w:val="20"/>
          <w:szCs w:val="20"/>
        </w:rPr>
      </w:pPr>
    </w:p>
    <w:p w14:paraId="7E93B355" w14:textId="0018E9CA" w:rsidR="005F2661" w:rsidRPr="003274CD" w:rsidRDefault="005F2661" w:rsidP="005F2661">
      <w:pPr>
        <w:pStyle w:val="ListParagraph"/>
        <w:widowControl/>
        <w:numPr>
          <w:ilvl w:val="0"/>
          <w:numId w:val="2"/>
        </w:numPr>
        <w:autoSpaceDE/>
        <w:autoSpaceDN/>
        <w:spacing w:after="200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Next, go to </w:t>
      </w:r>
      <w:r w:rsidR="00D8354E">
        <w:rPr>
          <w:rFonts w:cstheme="minorHAnsi"/>
          <w:sz w:val="20"/>
          <w:szCs w:val="20"/>
        </w:rPr>
        <w:t xml:space="preserve">the </w:t>
      </w:r>
      <w:r w:rsidRPr="003274CD">
        <w:rPr>
          <w:rFonts w:cstheme="minorHAnsi"/>
          <w:b/>
          <w:sz w:val="20"/>
          <w:szCs w:val="20"/>
        </w:rPr>
        <w:t>C:\Africa\FMA\Databases</w:t>
      </w:r>
      <w:r w:rsidRPr="003274CD">
        <w:rPr>
          <w:rFonts w:cstheme="minorHAnsi"/>
          <w:sz w:val="20"/>
          <w:szCs w:val="20"/>
        </w:rPr>
        <w:t xml:space="preserve"> folder open the license exe</w:t>
      </w:r>
      <w:r w:rsidR="00D8354E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and complete the license.</w:t>
      </w:r>
    </w:p>
    <w:p w14:paraId="0353BA0B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3E14FCB5" w14:textId="77777777" w:rsidR="005F2661" w:rsidRPr="003274CD" w:rsidRDefault="005F2661" w:rsidP="005F2661">
      <w:pPr>
        <w:pStyle w:val="ListParagraph"/>
        <w:jc w:val="center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</w:rPr>
        <w:drawing>
          <wp:inline distT="0" distB="0" distL="0" distR="0" wp14:anchorId="1420BDC5" wp14:editId="471CF227">
            <wp:extent cx="2476500" cy="128587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74E3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25A3FDBC" w14:textId="77777777" w:rsidR="005F2661" w:rsidRPr="00D8354E" w:rsidRDefault="005F2661" w:rsidP="005F2661">
      <w:pPr>
        <w:pStyle w:val="ListParagraph"/>
        <w:widowControl/>
        <w:numPr>
          <w:ilvl w:val="0"/>
          <w:numId w:val="2"/>
        </w:numPr>
        <w:autoSpaceDE/>
        <w:autoSpaceDN/>
        <w:spacing w:after="200"/>
        <w:contextualSpacing/>
        <w:rPr>
          <w:rFonts w:cstheme="minorHAnsi"/>
          <w:sz w:val="20"/>
          <w:szCs w:val="20"/>
        </w:rPr>
      </w:pPr>
      <w:r w:rsidRPr="00D8354E">
        <w:rPr>
          <w:rFonts w:cstheme="minorHAnsi"/>
          <w:sz w:val="20"/>
          <w:szCs w:val="20"/>
        </w:rPr>
        <w:t>Program Drive and directory: C:\Africa\FMA\</w:t>
      </w:r>
    </w:p>
    <w:p w14:paraId="1F49E3E6" w14:textId="78BDFEAA" w:rsidR="005F2661" w:rsidRPr="00D8354E" w:rsidRDefault="005F2661" w:rsidP="00D8354E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8354E">
        <w:rPr>
          <w:rFonts w:cstheme="minorHAnsi"/>
          <w:sz w:val="20"/>
          <w:szCs w:val="20"/>
        </w:rPr>
        <w:t>Data Drive and directory: C:\Africa\FMA\Databases</w:t>
      </w:r>
    </w:p>
    <w:p w14:paraId="70B8B6C8" w14:textId="77777777" w:rsidR="005F2661" w:rsidRPr="003274CD" w:rsidRDefault="005F2661" w:rsidP="005F2661">
      <w:pPr>
        <w:pStyle w:val="ListParagraph"/>
        <w:rPr>
          <w:rFonts w:cstheme="minorHAnsi"/>
          <w:b/>
          <w:sz w:val="20"/>
          <w:szCs w:val="20"/>
        </w:rPr>
      </w:pPr>
    </w:p>
    <w:p w14:paraId="79491AC0" w14:textId="77777777" w:rsidR="005F2661" w:rsidRPr="003274CD" w:rsidRDefault="005F2661" w:rsidP="005F2661">
      <w:pPr>
        <w:pStyle w:val="ListParagraph"/>
        <w:rPr>
          <w:rFonts w:cstheme="minorHAnsi"/>
          <w:b/>
          <w:bCs/>
          <w:sz w:val="20"/>
          <w:szCs w:val="20"/>
        </w:rPr>
      </w:pPr>
      <w:r w:rsidRPr="003274CD">
        <w:rPr>
          <w:rFonts w:cstheme="minorHAnsi"/>
          <w:b/>
          <w:bCs/>
          <w:sz w:val="20"/>
          <w:szCs w:val="20"/>
        </w:rPr>
        <w:t>Modules:</w:t>
      </w:r>
    </w:p>
    <w:p w14:paraId="049440F3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1 - Main Module + Spray Module + Fertilizer Module and all the smaller Modules.  </w:t>
      </w:r>
    </w:p>
    <w:p w14:paraId="468C4DDE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12 – All of the above + Costing Module </w:t>
      </w:r>
    </w:p>
    <w:p w14:paraId="0F942235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128 – Includes all the Modules</w:t>
      </w:r>
    </w:p>
    <w:p w14:paraId="40F0F597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770A6D61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033216C2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339FB4E5" w14:textId="77777777" w:rsidR="005F2661" w:rsidRPr="006A490D" w:rsidRDefault="005F2661" w:rsidP="005F2661">
      <w:pPr>
        <w:jc w:val="center"/>
        <w:rPr>
          <w:rFonts w:cstheme="minorHAnsi"/>
          <w:b/>
          <w:sz w:val="32"/>
          <w:szCs w:val="32"/>
          <w:u w:val="single"/>
        </w:rPr>
      </w:pPr>
      <w:r w:rsidRPr="006A490D">
        <w:rPr>
          <w:rFonts w:cstheme="minorHAnsi"/>
          <w:b/>
          <w:sz w:val="32"/>
          <w:szCs w:val="32"/>
          <w:u w:val="single"/>
        </w:rPr>
        <w:lastRenderedPageBreak/>
        <w:t>FMA Installer Process</w:t>
      </w:r>
    </w:p>
    <w:p w14:paraId="10EB7350" w14:textId="77777777" w:rsidR="005F2661" w:rsidRPr="003274CD" w:rsidRDefault="005F2661" w:rsidP="005F2661">
      <w:pPr>
        <w:jc w:val="center"/>
        <w:rPr>
          <w:rFonts w:cstheme="minorHAnsi"/>
          <w:b/>
          <w:sz w:val="20"/>
          <w:szCs w:val="20"/>
          <w:u w:val="single"/>
        </w:rPr>
      </w:pPr>
    </w:p>
    <w:p w14:paraId="33B37E6F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Download the FMA Installer.exe from https://downloads.donkerhoekdata.co.za/fma/</w:t>
      </w:r>
    </w:p>
    <w:p w14:paraId="08062EE9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Run the FMA Installer.exe </w:t>
      </w:r>
    </w:p>
    <w:p w14:paraId="7042582A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Click on the “Run” option</w:t>
      </w:r>
    </w:p>
    <w:p w14:paraId="3C3D33F3" w14:textId="61F70842" w:rsidR="005F2661" w:rsidRPr="003274CD" w:rsidRDefault="00090C87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following</w:t>
      </w:r>
      <w:r w:rsidR="005F2661" w:rsidRPr="003274CD">
        <w:rPr>
          <w:rFonts w:cstheme="minorHAnsi"/>
          <w:sz w:val="20"/>
          <w:szCs w:val="20"/>
        </w:rPr>
        <w:t xml:space="preserve"> screen appears:</w:t>
      </w:r>
    </w:p>
    <w:p w14:paraId="12FED250" w14:textId="77777777" w:rsidR="005F2661" w:rsidRPr="003274CD" w:rsidRDefault="005F2661" w:rsidP="005F2661">
      <w:pPr>
        <w:rPr>
          <w:rFonts w:cstheme="minorHAnsi"/>
          <w:sz w:val="20"/>
          <w:szCs w:val="20"/>
        </w:rPr>
      </w:pPr>
    </w:p>
    <w:p w14:paraId="54D70327" w14:textId="77777777" w:rsidR="005F2661" w:rsidRPr="003274CD" w:rsidRDefault="005F2661" w:rsidP="005F2661">
      <w:pPr>
        <w:jc w:val="center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</w:rPr>
        <w:drawing>
          <wp:inline distT="0" distB="0" distL="0" distR="0" wp14:anchorId="3C8295DD" wp14:editId="78BC1500">
            <wp:extent cx="5200650" cy="3971925"/>
            <wp:effectExtent l="19050" t="19050" r="19050" b="2857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719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A0E2EE" w14:textId="77777777" w:rsidR="005F2661" w:rsidRPr="003274CD" w:rsidRDefault="005F2661" w:rsidP="005F2661">
      <w:pPr>
        <w:jc w:val="center"/>
        <w:rPr>
          <w:rFonts w:cstheme="minorHAnsi"/>
          <w:sz w:val="20"/>
          <w:szCs w:val="20"/>
        </w:rPr>
      </w:pPr>
    </w:p>
    <w:p w14:paraId="522EB6A7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This screen indicates all items to be installed and created by the FMA Installer.exe</w:t>
      </w:r>
    </w:p>
    <w:p w14:paraId="6521F79D" w14:textId="41BE2C8A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Install Blank Databases will not be selected</w:t>
      </w:r>
      <w:r w:rsidR="00723CE8">
        <w:rPr>
          <w:rFonts w:cstheme="minorHAnsi"/>
          <w:sz w:val="20"/>
          <w:szCs w:val="20"/>
        </w:rPr>
        <w:t>;</w:t>
      </w:r>
      <w:r w:rsidRPr="003274CD">
        <w:rPr>
          <w:rFonts w:cstheme="minorHAnsi"/>
          <w:sz w:val="20"/>
          <w:szCs w:val="20"/>
        </w:rPr>
        <w:t xml:space="preserve"> you can choose if new</w:t>
      </w:r>
      <w:r w:rsidR="00723C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clean data should be installed in the program or not. </w:t>
      </w:r>
    </w:p>
    <w:p w14:paraId="63251ECB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Click on Next </w:t>
      </w:r>
    </w:p>
    <w:p w14:paraId="221B4D01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Click on Install </w:t>
      </w:r>
    </w:p>
    <w:p w14:paraId="0C65F17D" w14:textId="1BBAF6A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The </w:t>
      </w:r>
      <w:r w:rsidR="00090C87">
        <w:rPr>
          <w:rFonts w:cstheme="minorHAnsi"/>
          <w:sz w:val="20"/>
          <w:szCs w:val="20"/>
        </w:rPr>
        <w:t>installation</w:t>
      </w:r>
      <w:r w:rsidRPr="003274CD">
        <w:rPr>
          <w:rFonts w:cstheme="minorHAnsi"/>
          <w:sz w:val="20"/>
          <w:szCs w:val="20"/>
        </w:rPr>
        <w:t xml:space="preserve"> process will begin.</w:t>
      </w:r>
    </w:p>
    <w:p w14:paraId="3DEDFEE2" w14:textId="77777777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You will notice that the program icon will appear on your desktop. </w:t>
      </w:r>
    </w:p>
    <w:p w14:paraId="6E57FFF6" w14:textId="36EC60AC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Next</w:t>
      </w:r>
      <w:r w:rsidR="00723C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the license screen will come up for you to fill in all the company details. </w:t>
      </w:r>
    </w:p>
    <w:p w14:paraId="410374BB" w14:textId="059D1BE8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Once the license is completed</w:t>
      </w:r>
      <w:r w:rsidR="00723C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the last screen of the installer will come up</w:t>
      </w:r>
      <w:r w:rsidR="00723C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and you will have to click on Finish. </w:t>
      </w:r>
    </w:p>
    <w:p w14:paraId="3CA20738" w14:textId="3820B20B" w:rsidR="005F2661" w:rsidRPr="003274CD" w:rsidRDefault="005F2661" w:rsidP="005F2661">
      <w:pPr>
        <w:pStyle w:val="ListParagraph"/>
        <w:widowControl/>
        <w:numPr>
          <w:ilvl w:val="0"/>
          <w:numId w:val="5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The Farm Management Program will be installed</w:t>
      </w:r>
      <w:r w:rsidR="00723C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and you can open the program and start working. </w:t>
      </w:r>
    </w:p>
    <w:p w14:paraId="143267CC" w14:textId="77777777" w:rsidR="005F2661" w:rsidRPr="003274CD" w:rsidRDefault="005F2661" w:rsidP="005F2661">
      <w:pPr>
        <w:rPr>
          <w:rFonts w:cstheme="minorHAnsi"/>
          <w:sz w:val="20"/>
          <w:szCs w:val="20"/>
        </w:rPr>
      </w:pPr>
    </w:p>
    <w:p w14:paraId="6CC4C051" w14:textId="77777777" w:rsidR="005F2661" w:rsidRPr="003274CD" w:rsidRDefault="005F2661" w:rsidP="005F2661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3274CD">
        <w:rPr>
          <w:rFonts w:cstheme="minorHAnsi"/>
          <w:b/>
          <w:bCs/>
          <w:sz w:val="20"/>
          <w:szCs w:val="20"/>
          <w:u w:val="single"/>
        </w:rPr>
        <w:t>Additional Information</w:t>
      </w:r>
    </w:p>
    <w:p w14:paraId="5312E101" w14:textId="77777777" w:rsidR="005F2661" w:rsidRPr="003274CD" w:rsidRDefault="005F2661" w:rsidP="005F2661">
      <w:pPr>
        <w:rPr>
          <w:rFonts w:cstheme="minorHAnsi"/>
          <w:sz w:val="20"/>
          <w:szCs w:val="20"/>
        </w:rPr>
      </w:pPr>
    </w:p>
    <w:p w14:paraId="164ECDB0" w14:textId="77777777" w:rsidR="005F2661" w:rsidRPr="003274CD" w:rsidRDefault="005F2661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The following items will be automatically created when you run the FMA Installer.exe</w:t>
      </w:r>
    </w:p>
    <w:p w14:paraId="6835A91C" w14:textId="77777777" w:rsidR="005F2661" w:rsidRPr="003274CD" w:rsidRDefault="005F2661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The program icon and paths </w:t>
      </w:r>
    </w:p>
    <w:p w14:paraId="6DA57EA5" w14:textId="1DC7586E" w:rsidR="005F2661" w:rsidRPr="003274CD" w:rsidRDefault="005F2661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All folders under the C drive </w:t>
      </w:r>
      <w:r w:rsidR="00723CE8">
        <w:rPr>
          <w:rFonts w:cstheme="minorHAnsi"/>
          <w:sz w:val="20"/>
          <w:szCs w:val="20"/>
        </w:rPr>
        <w:t xml:space="preserve">are required </w:t>
      </w:r>
      <w:r w:rsidRPr="003274CD">
        <w:rPr>
          <w:rFonts w:cstheme="minorHAnsi"/>
          <w:sz w:val="20"/>
          <w:szCs w:val="20"/>
        </w:rPr>
        <w:t xml:space="preserve">for the program to work correctly. </w:t>
      </w:r>
    </w:p>
    <w:p w14:paraId="00F87A3B" w14:textId="77777777" w:rsidR="005F2661" w:rsidRPr="003274CD" w:rsidRDefault="005F2661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Regional settings will be adjusted</w:t>
      </w:r>
    </w:p>
    <w:p w14:paraId="5775C754" w14:textId="02288712" w:rsidR="005F2661" w:rsidRPr="003274CD" w:rsidRDefault="00723CE8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7-Zip</w:t>
      </w:r>
      <w:r w:rsidR="005F2661" w:rsidRPr="003274CD">
        <w:rPr>
          <w:rFonts w:cstheme="minorHAnsi"/>
          <w:sz w:val="20"/>
          <w:szCs w:val="20"/>
        </w:rPr>
        <w:t xml:space="preserve"> will be installed </w:t>
      </w:r>
    </w:p>
    <w:p w14:paraId="5C6CCD90" w14:textId="77777777" w:rsidR="005F2661" w:rsidRPr="003274CD" w:rsidRDefault="005F2661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All program setups will be installed/run</w:t>
      </w:r>
    </w:p>
    <w:p w14:paraId="5516EFC4" w14:textId="77777777" w:rsidR="005F2661" w:rsidRPr="003274CD" w:rsidRDefault="005F2661" w:rsidP="005F2661">
      <w:pPr>
        <w:pStyle w:val="ListParagraph"/>
        <w:widowControl/>
        <w:numPr>
          <w:ilvl w:val="0"/>
          <w:numId w:val="6"/>
        </w:numPr>
        <w:autoSpaceDE/>
        <w:autoSpaceDN/>
        <w:spacing w:after="160" w:line="25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FM20.dll file will be registered</w:t>
      </w:r>
    </w:p>
    <w:p w14:paraId="6BF925F7" w14:textId="77777777" w:rsidR="005F2661" w:rsidRPr="003274CD" w:rsidRDefault="005F2661" w:rsidP="005F2661">
      <w:pPr>
        <w:pStyle w:val="ListParagraph"/>
        <w:spacing w:after="160" w:line="256" w:lineRule="auto"/>
        <w:rPr>
          <w:rFonts w:cstheme="minorHAnsi"/>
          <w:sz w:val="20"/>
          <w:szCs w:val="20"/>
        </w:rPr>
      </w:pPr>
    </w:p>
    <w:p w14:paraId="503266EC" w14:textId="77777777" w:rsidR="005F2661" w:rsidRPr="003274CD" w:rsidRDefault="005F2661" w:rsidP="005F2661">
      <w:pPr>
        <w:pStyle w:val="ListParagraph"/>
        <w:spacing w:after="160" w:line="256" w:lineRule="auto"/>
        <w:rPr>
          <w:rFonts w:cstheme="minorHAnsi"/>
          <w:sz w:val="20"/>
          <w:szCs w:val="20"/>
        </w:rPr>
      </w:pPr>
    </w:p>
    <w:p w14:paraId="38A33EAE" w14:textId="77777777" w:rsidR="005F2661" w:rsidRPr="003274CD" w:rsidRDefault="005F2661" w:rsidP="005F2661">
      <w:pPr>
        <w:pStyle w:val="ListParagraph"/>
        <w:pBdr>
          <w:bottom w:val="single" w:sz="12" w:space="1" w:color="auto"/>
        </w:pBdr>
        <w:spacing w:after="160" w:line="256" w:lineRule="auto"/>
        <w:rPr>
          <w:rFonts w:cstheme="minorHAnsi"/>
          <w:sz w:val="20"/>
          <w:szCs w:val="20"/>
        </w:rPr>
      </w:pPr>
    </w:p>
    <w:p w14:paraId="69A875F8" w14:textId="77777777" w:rsidR="005F2661" w:rsidRPr="003274CD" w:rsidRDefault="005F2661" w:rsidP="005F2661">
      <w:pPr>
        <w:pStyle w:val="ListParagraph"/>
        <w:spacing w:after="160" w:line="256" w:lineRule="auto"/>
        <w:rPr>
          <w:rFonts w:cstheme="minorHAnsi"/>
          <w:sz w:val="20"/>
          <w:szCs w:val="20"/>
        </w:rPr>
      </w:pPr>
    </w:p>
    <w:p w14:paraId="7EC2A659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0C749CD2" w14:textId="77777777" w:rsidR="005F2661" w:rsidRPr="00EF0909" w:rsidRDefault="005F2661" w:rsidP="005F2661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EF0909">
        <w:rPr>
          <w:rFonts w:cstheme="minorHAnsi"/>
          <w:b/>
          <w:bCs/>
          <w:sz w:val="32"/>
          <w:szCs w:val="32"/>
          <w:u w:val="single"/>
        </w:rPr>
        <w:t>How to install and use FMA on a network drive:</w:t>
      </w:r>
    </w:p>
    <w:p w14:paraId="70B0DAC2" w14:textId="77777777" w:rsidR="005F2661" w:rsidRPr="003274CD" w:rsidRDefault="005F2661" w:rsidP="005F2661">
      <w:pPr>
        <w:jc w:val="center"/>
        <w:rPr>
          <w:rFonts w:cstheme="minorHAnsi"/>
          <w:b/>
          <w:sz w:val="20"/>
          <w:szCs w:val="20"/>
        </w:rPr>
      </w:pPr>
      <w:r w:rsidRPr="003274CD">
        <w:rPr>
          <w:rFonts w:cstheme="minorHAnsi"/>
          <w:b/>
          <w:sz w:val="20"/>
          <w:szCs w:val="20"/>
        </w:rPr>
        <w:t>PART I: THE SERVER-PC</w:t>
      </w:r>
    </w:p>
    <w:p w14:paraId="4BC546B4" w14:textId="77777777" w:rsidR="005F2661" w:rsidRPr="003274CD" w:rsidRDefault="005F2661" w:rsidP="005F2661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Install all the FMA prerequisites and application files to the default local directory, following the same procedure as with a stand-alone installation.</w:t>
      </w:r>
    </w:p>
    <w:p w14:paraId="6A36358A" w14:textId="77777777" w:rsidR="005F2661" w:rsidRPr="003274CD" w:rsidRDefault="005F2661" w:rsidP="005F2661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Right-click the Africa folder (containing the FMA application folder) and select Properties</w:t>
      </w:r>
    </w:p>
    <w:p w14:paraId="3CB0DA48" w14:textId="77777777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In the General tab, remove the Read Only checkbox</w:t>
      </w:r>
    </w:p>
    <w:p w14:paraId="67B2CC41" w14:textId="77777777" w:rsidR="005F2661" w:rsidRPr="003274CD" w:rsidRDefault="005F2661" w:rsidP="005F2661">
      <w:pPr>
        <w:pStyle w:val="ListParagraph"/>
        <w:ind w:left="1440"/>
        <w:rPr>
          <w:rFonts w:cstheme="minorHAnsi"/>
          <w:sz w:val="20"/>
          <w:szCs w:val="20"/>
        </w:rPr>
      </w:pPr>
    </w:p>
    <w:p w14:paraId="5152BA1F" w14:textId="77777777" w:rsidR="005F2661" w:rsidRPr="003274CD" w:rsidRDefault="005F2661" w:rsidP="005F2661">
      <w:pPr>
        <w:pStyle w:val="ListParagraph"/>
        <w:ind w:left="2160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  <w:lang w:eastAsia="en-ZA"/>
        </w:rPr>
        <w:drawing>
          <wp:inline distT="0" distB="0" distL="0" distR="0" wp14:anchorId="627E9968" wp14:editId="2DD02717">
            <wp:extent cx="2647950" cy="34480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0F4D" w14:textId="77777777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In the Sharing tab, choose Advanced Sharing</w:t>
      </w:r>
    </w:p>
    <w:p w14:paraId="3C46E739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Check the “Share this folder” checkbox</w:t>
      </w:r>
    </w:p>
    <w:p w14:paraId="07213F11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Modify the Permissions so that “Everyone” has “Full Control” </w:t>
      </w:r>
    </w:p>
    <w:p w14:paraId="217D1BFC" w14:textId="77777777" w:rsidR="005F2661" w:rsidRPr="003274CD" w:rsidRDefault="005F2661" w:rsidP="005F2661">
      <w:pPr>
        <w:pStyle w:val="ListParagraph"/>
        <w:ind w:left="2160"/>
        <w:rPr>
          <w:rFonts w:cstheme="minorHAnsi"/>
          <w:sz w:val="20"/>
          <w:szCs w:val="20"/>
        </w:rPr>
      </w:pPr>
    </w:p>
    <w:p w14:paraId="57A75DD9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jc w:val="center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  <w:lang w:eastAsia="en-ZA"/>
        </w:rPr>
        <w:drawing>
          <wp:inline distT="0" distB="0" distL="0" distR="0" wp14:anchorId="25785DF2" wp14:editId="15B8D66C">
            <wp:extent cx="4857750" cy="41338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3CBA" w14:textId="77777777" w:rsidR="005F2661" w:rsidRPr="003274CD" w:rsidRDefault="005F2661" w:rsidP="005F2661">
      <w:pPr>
        <w:pStyle w:val="ListParagraph"/>
        <w:ind w:left="1440"/>
        <w:rPr>
          <w:rFonts w:cstheme="minorHAnsi"/>
          <w:sz w:val="20"/>
          <w:szCs w:val="20"/>
        </w:rPr>
      </w:pPr>
    </w:p>
    <w:p w14:paraId="7ECE7ED0" w14:textId="77777777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In the Security tab, click Edit</w:t>
      </w:r>
    </w:p>
    <w:p w14:paraId="52E3EA32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lastRenderedPageBreak/>
        <w:t>Then click Add</w:t>
      </w:r>
    </w:p>
    <w:p w14:paraId="0C9C6B17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Type “everyone” and then “Check Names” – “everyone” will become </w:t>
      </w:r>
      <w:r w:rsidRPr="003274CD">
        <w:rPr>
          <w:rFonts w:cstheme="minorHAnsi"/>
          <w:sz w:val="20"/>
          <w:szCs w:val="20"/>
          <w:u w:val="single"/>
        </w:rPr>
        <w:t>underlined</w:t>
      </w:r>
      <w:r w:rsidRPr="003274CD">
        <w:rPr>
          <w:rFonts w:cstheme="minorHAnsi"/>
          <w:sz w:val="20"/>
          <w:szCs w:val="20"/>
        </w:rPr>
        <w:t xml:space="preserve"> –then click OK</w:t>
      </w:r>
    </w:p>
    <w:p w14:paraId="67C50C8C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Set the permissions for Everyone to </w:t>
      </w:r>
      <w:r w:rsidRPr="003274CD">
        <w:rPr>
          <w:rFonts w:cstheme="minorHAnsi"/>
          <w:b/>
          <w:sz w:val="20"/>
          <w:szCs w:val="20"/>
        </w:rPr>
        <w:t>ALLOW: FULL CONTROL</w:t>
      </w:r>
      <w:r w:rsidRPr="003274CD">
        <w:rPr>
          <w:rFonts w:cstheme="minorHAnsi"/>
          <w:sz w:val="20"/>
          <w:szCs w:val="20"/>
        </w:rPr>
        <w:t xml:space="preserve"> and click OK</w:t>
      </w:r>
    </w:p>
    <w:p w14:paraId="0D7F43BC" w14:textId="77777777" w:rsidR="005F2661" w:rsidRPr="003274CD" w:rsidRDefault="005F2661" w:rsidP="005F2661">
      <w:pPr>
        <w:pStyle w:val="ListParagraph"/>
        <w:ind w:left="2160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  <w:lang w:eastAsia="en-ZA"/>
        </w:rPr>
        <w:drawing>
          <wp:inline distT="0" distB="0" distL="0" distR="0" wp14:anchorId="6F06A7FA" wp14:editId="6D670B3E">
            <wp:extent cx="3609975" cy="430530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633D9" w14:textId="77777777" w:rsidR="005F2661" w:rsidRPr="003274CD" w:rsidRDefault="005F2661" w:rsidP="005F2661">
      <w:pPr>
        <w:pStyle w:val="ListParagraph"/>
        <w:widowControl/>
        <w:numPr>
          <w:ilvl w:val="2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Click OK once more to close the open dialogs. </w:t>
      </w:r>
    </w:p>
    <w:p w14:paraId="141000A6" w14:textId="77777777" w:rsidR="005F2661" w:rsidRPr="003274CD" w:rsidRDefault="005F2661" w:rsidP="005F2661">
      <w:pPr>
        <w:rPr>
          <w:rFonts w:cstheme="minorHAnsi"/>
          <w:sz w:val="20"/>
          <w:szCs w:val="20"/>
        </w:rPr>
      </w:pPr>
    </w:p>
    <w:p w14:paraId="44F59A99" w14:textId="77777777" w:rsidR="005F2661" w:rsidRPr="003274CD" w:rsidRDefault="005F2661" w:rsidP="005F2661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To verify access to the Africa folder on the SERVER-PC, open File Explorer / This PC</w:t>
      </w:r>
    </w:p>
    <w:p w14:paraId="1D38C590" w14:textId="5803699F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In the Address Bar, type “\\localhost\” and press </w:t>
      </w:r>
      <w:r w:rsidR="00723CE8">
        <w:rPr>
          <w:rFonts w:cstheme="minorHAnsi"/>
          <w:sz w:val="20"/>
          <w:szCs w:val="20"/>
        </w:rPr>
        <w:t>Enter</w:t>
      </w:r>
    </w:p>
    <w:p w14:paraId="25FFE0F5" w14:textId="527D9636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The Africa folder should now be visible and </w:t>
      </w:r>
      <w:r w:rsidR="004C3065">
        <w:rPr>
          <w:rFonts w:cstheme="minorHAnsi"/>
          <w:sz w:val="20"/>
          <w:szCs w:val="20"/>
        </w:rPr>
        <w:t>browsable</w:t>
      </w:r>
      <w:r w:rsidRPr="003274CD">
        <w:rPr>
          <w:rFonts w:cstheme="minorHAnsi"/>
          <w:sz w:val="20"/>
          <w:szCs w:val="20"/>
        </w:rPr>
        <w:t xml:space="preserve">. </w:t>
      </w:r>
    </w:p>
    <w:p w14:paraId="6465E0F5" w14:textId="77777777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Close the window. Do not map anything here.</w:t>
      </w:r>
    </w:p>
    <w:p w14:paraId="3373FB8F" w14:textId="77777777" w:rsidR="005F2661" w:rsidRPr="003274CD" w:rsidRDefault="005F2661" w:rsidP="005F2661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The FMA icon and license setup is as follows: </w:t>
      </w:r>
    </w:p>
    <w:p w14:paraId="03866DA7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F2661" w:rsidRPr="003274CD" w14:paraId="207FEC99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44D5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SERVER-PC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CD0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PROGRAM PATH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24CF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DATA PATH</w:t>
            </w:r>
          </w:p>
        </w:tc>
      </w:tr>
      <w:tr w:rsidR="005F2661" w:rsidRPr="003274CD" w14:paraId="3FCA6621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636D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ICON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F21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D95C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5F2661" w:rsidRPr="003274CD" w14:paraId="58D7DB19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D34F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LICENSE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56F1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1BD6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</w:tr>
    </w:tbl>
    <w:p w14:paraId="6BFD3FAC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p w14:paraId="6D809168" w14:textId="77777777" w:rsidR="005F2661" w:rsidRPr="003274CD" w:rsidRDefault="005F2661" w:rsidP="005F2661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Finally, find the Computer Name of the SERVER-PC:</w:t>
      </w:r>
    </w:p>
    <w:p w14:paraId="78574095" w14:textId="77777777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Right-click on This PC / Computer / My Computer and search for Computer Name – you will need this when mapping network drives in Part II of this guide.</w:t>
      </w:r>
    </w:p>
    <w:p w14:paraId="4655936F" w14:textId="77777777" w:rsidR="005F2661" w:rsidRPr="003274CD" w:rsidRDefault="005F2661" w:rsidP="005F2661">
      <w:pPr>
        <w:pStyle w:val="ListParagraph"/>
        <w:widowControl/>
        <w:numPr>
          <w:ilvl w:val="1"/>
          <w:numId w:val="3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You can also use the direct IP Address of the SERVER-PC:</w:t>
      </w:r>
    </w:p>
    <w:p w14:paraId="5C05D42D" w14:textId="77777777" w:rsidR="005F2661" w:rsidRPr="003274CD" w:rsidRDefault="005F2661" w:rsidP="005F2661">
      <w:pPr>
        <w:pStyle w:val="ListParagraph"/>
        <w:ind w:left="2160"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Using the CMD prompt, run the command “ipconfig” and press enter. Look for the IPV4 Address of the Ethernet (or WIFI adapter) and write this down.</w:t>
      </w:r>
    </w:p>
    <w:p w14:paraId="6AD19CA6" w14:textId="77777777" w:rsidR="004C3065" w:rsidRPr="004C3065" w:rsidRDefault="004C3065" w:rsidP="004C3065">
      <w:pPr>
        <w:rPr>
          <w:rFonts w:cstheme="minorHAnsi"/>
          <w:sz w:val="20"/>
          <w:szCs w:val="20"/>
        </w:rPr>
      </w:pPr>
    </w:p>
    <w:p w14:paraId="5C206830" w14:textId="77777777" w:rsidR="005F2661" w:rsidRPr="003274CD" w:rsidRDefault="005F2661" w:rsidP="005F2661">
      <w:pPr>
        <w:pStyle w:val="ListParagraph"/>
        <w:ind w:left="2160"/>
        <w:rPr>
          <w:rFonts w:cstheme="minorHAnsi"/>
          <w:sz w:val="20"/>
          <w:szCs w:val="20"/>
        </w:rPr>
      </w:pPr>
    </w:p>
    <w:p w14:paraId="6249D599" w14:textId="77777777" w:rsidR="005F2661" w:rsidRPr="003274CD" w:rsidRDefault="005F2661" w:rsidP="005F2661">
      <w:pPr>
        <w:jc w:val="center"/>
        <w:rPr>
          <w:rFonts w:cstheme="minorHAnsi"/>
          <w:b/>
          <w:sz w:val="20"/>
          <w:szCs w:val="20"/>
        </w:rPr>
      </w:pPr>
      <w:r w:rsidRPr="003274CD">
        <w:rPr>
          <w:rFonts w:cstheme="minorHAnsi"/>
          <w:b/>
          <w:sz w:val="20"/>
          <w:szCs w:val="20"/>
        </w:rPr>
        <w:t>PART II: THE CLIENT-PC</w:t>
      </w:r>
    </w:p>
    <w:p w14:paraId="45943875" w14:textId="33B86207" w:rsidR="005F2661" w:rsidRDefault="005F2661" w:rsidP="005F2661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Install all the FMA prerequisites and application files to the default local directory, following the same procedure as with a stand-alone installation. Do not bother too much with the local “databases” folder</w:t>
      </w:r>
      <w:r w:rsidR="00723CE8">
        <w:rPr>
          <w:rFonts w:cstheme="minorHAnsi"/>
          <w:sz w:val="20"/>
          <w:szCs w:val="20"/>
        </w:rPr>
        <w:t>;</w:t>
      </w:r>
      <w:r w:rsidRPr="003274CD">
        <w:rPr>
          <w:rFonts w:cstheme="minorHAnsi"/>
          <w:sz w:val="20"/>
          <w:szCs w:val="20"/>
        </w:rPr>
        <w:t xml:space="preserve"> only the license information will be stored here.</w:t>
      </w:r>
    </w:p>
    <w:p w14:paraId="18FA4E5F" w14:textId="77777777" w:rsidR="00423CDB" w:rsidRDefault="00423CDB" w:rsidP="00423CDB">
      <w:pPr>
        <w:widowControl/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</w:p>
    <w:p w14:paraId="58FF91D9" w14:textId="77777777" w:rsidR="00423CDB" w:rsidRDefault="00423CDB" w:rsidP="00423CDB">
      <w:pPr>
        <w:widowControl/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</w:p>
    <w:p w14:paraId="78E06263" w14:textId="77777777" w:rsidR="00423CDB" w:rsidRPr="00423CDB" w:rsidRDefault="00423CDB" w:rsidP="00423CDB">
      <w:pPr>
        <w:widowControl/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</w:p>
    <w:p w14:paraId="6246AD3B" w14:textId="77777777" w:rsidR="005F2661" w:rsidRPr="003274CD" w:rsidRDefault="005F2661" w:rsidP="005F2661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lastRenderedPageBreak/>
        <w:t>Map the Africa folder that was shared on the SERVER-PC:</w:t>
      </w:r>
    </w:p>
    <w:p w14:paraId="4C708A46" w14:textId="77777777" w:rsidR="005F2661" w:rsidRPr="003274CD" w:rsidRDefault="005F2661" w:rsidP="005F2661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Open File Explorer / This PC</w:t>
      </w:r>
    </w:p>
    <w:p w14:paraId="1475711B" w14:textId="7286C9DB" w:rsidR="005F2661" w:rsidRPr="003274CD" w:rsidRDefault="005F2661" w:rsidP="005F2661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In the Address Bar, type the hostname (computer name) of the SERVER-PC, preceded by two </w:t>
      </w:r>
      <w:r w:rsidR="00E16B17">
        <w:rPr>
          <w:rFonts w:cstheme="minorHAnsi"/>
          <w:sz w:val="20"/>
          <w:szCs w:val="20"/>
        </w:rPr>
        <w:t>backslashes</w:t>
      </w:r>
      <w:r w:rsidRPr="003274CD">
        <w:rPr>
          <w:rFonts w:cstheme="minorHAnsi"/>
          <w:sz w:val="20"/>
          <w:szCs w:val="20"/>
        </w:rPr>
        <w:t>, for example</w:t>
      </w:r>
      <w:r w:rsidR="00E16B17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</w:t>
      </w:r>
      <w:hyperlink r:id="rId27" w:history="1">
        <w:r w:rsidRPr="003274CD">
          <w:rPr>
            <w:rStyle w:val="Hyperlink"/>
            <w:rFonts w:cstheme="minorHAnsi"/>
            <w:sz w:val="20"/>
            <w:szCs w:val="20"/>
          </w:rPr>
          <w:t>\\SERVER-PC\</w:t>
        </w:r>
      </w:hyperlink>
    </w:p>
    <w:p w14:paraId="7880CBD5" w14:textId="77777777" w:rsidR="005F2661" w:rsidRPr="003274CD" w:rsidRDefault="005F2661" w:rsidP="005F2661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The computer should connect and display the Africa folder</w:t>
      </w:r>
    </w:p>
    <w:p w14:paraId="00189EF9" w14:textId="77777777" w:rsidR="005F2661" w:rsidRPr="003274CD" w:rsidRDefault="005F2661" w:rsidP="005F2661">
      <w:pPr>
        <w:pStyle w:val="ListParagraph"/>
        <w:widowControl/>
        <w:numPr>
          <w:ilvl w:val="2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If it asks for a password:</w:t>
      </w:r>
    </w:p>
    <w:p w14:paraId="4B975BD9" w14:textId="77777777" w:rsidR="005F2661" w:rsidRPr="003274CD" w:rsidRDefault="005F2661" w:rsidP="005F2661">
      <w:pPr>
        <w:pStyle w:val="ListParagraph"/>
        <w:widowControl/>
        <w:numPr>
          <w:ilvl w:val="3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Try “guest” for the username with a blank password and press enter.</w:t>
      </w:r>
    </w:p>
    <w:p w14:paraId="08AB5FD0" w14:textId="77777777" w:rsidR="005F2661" w:rsidRPr="003274CD" w:rsidRDefault="005F2661" w:rsidP="005F2661">
      <w:pPr>
        <w:pStyle w:val="ListParagraph"/>
        <w:widowControl/>
        <w:numPr>
          <w:ilvl w:val="3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If it does not work, enter the username and password used for the SERVER-PC.</w:t>
      </w:r>
    </w:p>
    <w:p w14:paraId="318776B8" w14:textId="2D7A2580" w:rsidR="005F2661" w:rsidRPr="003274CD" w:rsidRDefault="005F2661" w:rsidP="005F2661">
      <w:pPr>
        <w:pStyle w:val="ListParagraph"/>
        <w:widowControl/>
        <w:numPr>
          <w:ilvl w:val="3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Alternatively (this may be a security risk – ask the client if this is OK), open the Network and Sharing Centre via the Control Panel -&gt; Change Advanced Settings -&gt; Password Protected Sharing: Select Turn off </w:t>
      </w:r>
      <w:r w:rsidR="00A36256">
        <w:rPr>
          <w:rFonts w:cstheme="minorHAnsi"/>
          <w:sz w:val="20"/>
          <w:szCs w:val="20"/>
        </w:rPr>
        <w:t>password-protected</w:t>
      </w:r>
      <w:r w:rsidRPr="003274CD">
        <w:rPr>
          <w:rFonts w:cstheme="minorHAnsi"/>
          <w:sz w:val="20"/>
          <w:szCs w:val="20"/>
        </w:rPr>
        <w:t xml:space="preserve"> sharing and save.</w:t>
      </w:r>
    </w:p>
    <w:p w14:paraId="34E2479D" w14:textId="77777777" w:rsidR="005F2661" w:rsidRPr="003274CD" w:rsidRDefault="005F2661" w:rsidP="005F2661">
      <w:pPr>
        <w:pStyle w:val="ListParagraph"/>
        <w:ind w:left="2880"/>
        <w:rPr>
          <w:rFonts w:cstheme="minorHAnsi"/>
          <w:sz w:val="20"/>
          <w:szCs w:val="20"/>
        </w:rPr>
      </w:pPr>
    </w:p>
    <w:p w14:paraId="67E2128C" w14:textId="77777777" w:rsidR="005F2661" w:rsidRPr="003274CD" w:rsidRDefault="005F2661" w:rsidP="005F2661">
      <w:pPr>
        <w:pStyle w:val="ListParagraph"/>
        <w:ind w:left="2880"/>
        <w:rPr>
          <w:rFonts w:cstheme="minorHAnsi"/>
          <w:noProof/>
          <w:sz w:val="20"/>
          <w:szCs w:val="20"/>
          <w:lang w:eastAsia="en-ZA"/>
        </w:rPr>
      </w:pPr>
      <w:r w:rsidRPr="003274CD">
        <w:rPr>
          <w:rFonts w:cstheme="minorHAnsi"/>
          <w:noProof/>
          <w:sz w:val="20"/>
          <w:szCs w:val="20"/>
          <w:lang w:eastAsia="en-ZA"/>
        </w:rPr>
        <w:drawing>
          <wp:inline distT="0" distB="0" distL="0" distR="0" wp14:anchorId="2527393E" wp14:editId="6CCBD2C4">
            <wp:extent cx="4238625" cy="12192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6DC2" w14:textId="77777777" w:rsidR="005F2661" w:rsidRPr="003274CD" w:rsidRDefault="005F2661" w:rsidP="005F2661">
      <w:pPr>
        <w:pStyle w:val="ListParagraph"/>
        <w:ind w:left="2880"/>
        <w:rPr>
          <w:rFonts w:cstheme="minorHAnsi"/>
          <w:sz w:val="20"/>
          <w:szCs w:val="20"/>
        </w:rPr>
      </w:pPr>
    </w:p>
    <w:p w14:paraId="63F590B4" w14:textId="08B800FC" w:rsidR="005F2661" w:rsidRPr="003274CD" w:rsidRDefault="005F2661" w:rsidP="005F2661">
      <w:pPr>
        <w:pStyle w:val="ListParagraph"/>
        <w:widowControl/>
        <w:numPr>
          <w:ilvl w:val="2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If it does not connect, follow (step b) above again</w:t>
      </w:r>
      <w:r w:rsidR="00723CE8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but substitute the hostname with the IP Address (Part I, Step 5(b)).</w:t>
      </w:r>
    </w:p>
    <w:p w14:paraId="5EBD3270" w14:textId="5150CF10" w:rsidR="005F2661" w:rsidRPr="003274CD" w:rsidRDefault="005F2661" w:rsidP="005F2661">
      <w:pPr>
        <w:pStyle w:val="ListParagraph"/>
        <w:widowControl/>
        <w:numPr>
          <w:ilvl w:val="2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If it still does not connect, make sure the computers are on the same </w:t>
      </w:r>
      <w:r w:rsidR="001D4DE2">
        <w:rPr>
          <w:rFonts w:cstheme="minorHAnsi"/>
          <w:sz w:val="20"/>
          <w:szCs w:val="20"/>
        </w:rPr>
        <w:t>network/workgroup/domain</w:t>
      </w:r>
      <w:r w:rsidRPr="003274CD">
        <w:rPr>
          <w:rFonts w:cstheme="minorHAnsi"/>
          <w:sz w:val="20"/>
          <w:szCs w:val="20"/>
        </w:rPr>
        <w:t xml:space="preserve"> (you can see this in the Computer Properties </w:t>
      </w:r>
      <w:r w:rsidR="00723CE8">
        <w:rPr>
          <w:rFonts w:cstheme="minorHAnsi"/>
          <w:sz w:val="20"/>
          <w:szCs w:val="20"/>
        </w:rPr>
        <w:t>dialogue</w:t>
      </w:r>
      <w:r w:rsidRPr="003274CD">
        <w:rPr>
          <w:rFonts w:cstheme="minorHAnsi"/>
          <w:sz w:val="20"/>
          <w:szCs w:val="20"/>
        </w:rPr>
        <w:t xml:space="preserve"> you used to find the computer name in Part I, Step 5(a). </w:t>
      </w:r>
    </w:p>
    <w:p w14:paraId="1B44E5DB" w14:textId="4D31FD20" w:rsidR="005F2661" w:rsidRPr="003274CD" w:rsidRDefault="005F2661" w:rsidP="005F2661">
      <w:pPr>
        <w:pStyle w:val="ListParagraph"/>
        <w:widowControl/>
        <w:numPr>
          <w:ilvl w:val="2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You can try to ping the server PC, but if you </w:t>
      </w:r>
      <w:r w:rsidR="001D4DE2">
        <w:rPr>
          <w:rFonts w:cstheme="minorHAnsi"/>
          <w:sz w:val="20"/>
          <w:szCs w:val="20"/>
        </w:rPr>
        <w:t>get</w:t>
      </w:r>
      <w:r w:rsidRPr="003274CD">
        <w:rPr>
          <w:rFonts w:cstheme="minorHAnsi"/>
          <w:sz w:val="20"/>
          <w:szCs w:val="20"/>
        </w:rPr>
        <w:t xml:space="preserve"> to this stage, you may ask the client to contact their IT guys to try and resolve the connection issues.</w:t>
      </w:r>
    </w:p>
    <w:p w14:paraId="3D32BD01" w14:textId="77777777" w:rsidR="005F2661" w:rsidRPr="003274CD" w:rsidRDefault="005F2661" w:rsidP="005F2661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>Right-click the Africa folder, and select “Map as network drive”</w:t>
      </w:r>
    </w:p>
    <w:p w14:paraId="5E899CEA" w14:textId="77777777" w:rsidR="005F2661" w:rsidRPr="003274CD" w:rsidRDefault="005F2661" w:rsidP="005F2661">
      <w:pPr>
        <w:pStyle w:val="ListParagraph"/>
        <w:ind w:left="1440"/>
        <w:rPr>
          <w:rFonts w:cstheme="minorHAnsi"/>
          <w:sz w:val="20"/>
          <w:szCs w:val="20"/>
        </w:rPr>
      </w:pPr>
      <w:r w:rsidRPr="003274CD">
        <w:rPr>
          <w:rFonts w:cstheme="minorHAnsi"/>
          <w:noProof/>
          <w:sz w:val="20"/>
          <w:szCs w:val="20"/>
          <w:lang w:eastAsia="en-ZA"/>
        </w:rPr>
        <w:drawing>
          <wp:inline distT="0" distB="0" distL="0" distR="0" wp14:anchorId="6261A1D6" wp14:editId="568A79AA">
            <wp:extent cx="3000375" cy="30956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596C5" w14:textId="5ADB2642" w:rsidR="005F2661" w:rsidRPr="003274CD" w:rsidRDefault="005F2661" w:rsidP="005F2661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cstheme="minorHAnsi"/>
          <w:b/>
          <w:sz w:val="20"/>
          <w:szCs w:val="20"/>
        </w:rPr>
      </w:pPr>
      <w:r w:rsidRPr="003274CD">
        <w:rPr>
          <w:rFonts w:cstheme="minorHAnsi"/>
          <w:sz w:val="20"/>
          <w:szCs w:val="20"/>
        </w:rPr>
        <w:t>You may choose any network drive letter from drive H and onwards (</w:t>
      </w:r>
      <w:r w:rsidR="00EA64D2">
        <w:rPr>
          <w:rFonts w:cstheme="minorHAnsi"/>
          <w:sz w:val="20"/>
          <w:szCs w:val="20"/>
        </w:rPr>
        <w:t>drives</w:t>
      </w:r>
      <w:r w:rsidRPr="003274CD">
        <w:rPr>
          <w:rFonts w:cstheme="minorHAnsi"/>
          <w:sz w:val="20"/>
          <w:szCs w:val="20"/>
        </w:rPr>
        <w:t xml:space="preserve"> A and B </w:t>
      </w:r>
      <w:r w:rsidR="00EA64D2">
        <w:rPr>
          <w:rFonts w:cstheme="minorHAnsi"/>
          <w:sz w:val="20"/>
          <w:szCs w:val="20"/>
        </w:rPr>
        <w:t>are</w:t>
      </w:r>
      <w:r w:rsidRPr="003274CD">
        <w:rPr>
          <w:rFonts w:cstheme="minorHAnsi"/>
          <w:sz w:val="20"/>
          <w:szCs w:val="20"/>
        </w:rPr>
        <w:t xml:space="preserve"> legacy drive letters, </w:t>
      </w:r>
      <w:r w:rsidR="00EA64D2">
        <w:rPr>
          <w:rFonts w:cstheme="minorHAnsi"/>
          <w:sz w:val="20"/>
          <w:szCs w:val="20"/>
        </w:rPr>
        <w:t xml:space="preserve">and </w:t>
      </w:r>
      <w:r w:rsidR="00723CE8">
        <w:rPr>
          <w:rFonts w:cstheme="minorHAnsi"/>
          <w:sz w:val="20"/>
          <w:szCs w:val="20"/>
        </w:rPr>
        <w:t>C–G</w:t>
      </w:r>
      <w:r w:rsidRPr="003274CD">
        <w:rPr>
          <w:rFonts w:cstheme="minorHAnsi"/>
          <w:sz w:val="20"/>
          <w:szCs w:val="20"/>
        </w:rPr>
        <w:t xml:space="preserve"> is usually used for local disks, optical drives</w:t>
      </w:r>
      <w:r w:rsidR="00EA64D2">
        <w:rPr>
          <w:rFonts w:cstheme="minorHAnsi"/>
          <w:sz w:val="20"/>
          <w:szCs w:val="20"/>
        </w:rPr>
        <w:t>,</w:t>
      </w:r>
      <w:r w:rsidRPr="003274CD">
        <w:rPr>
          <w:rFonts w:cstheme="minorHAnsi"/>
          <w:sz w:val="20"/>
          <w:szCs w:val="20"/>
        </w:rPr>
        <w:t xml:space="preserve"> and removable storage devices). </w:t>
      </w:r>
      <w:r w:rsidRPr="003274CD">
        <w:rPr>
          <w:rFonts w:cstheme="minorHAnsi"/>
          <w:sz w:val="20"/>
          <w:szCs w:val="20"/>
        </w:rPr>
        <w:br/>
      </w:r>
      <w:r w:rsidRPr="003274CD">
        <w:rPr>
          <w:rFonts w:cstheme="minorHAnsi"/>
          <w:b/>
          <w:sz w:val="20"/>
          <w:szCs w:val="20"/>
        </w:rPr>
        <w:t xml:space="preserve">Drives X and Z are good choices. </w:t>
      </w:r>
    </w:p>
    <w:p w14:paraId="4E85F4A2" w14:textId="77777777" w:rsidR="005F2661" w:rsidRPr="003274CD" w:rsidRDefault="005F2661" w:rsidP="005F2661">
      <w:pPr>
        <w:pStyle w:val="ListParagraph"/>
        <w:ind w:left="1440"/>
        <w:rPr>
          <w:rFonts w:cstheme="minorHAnsi"/>
          <w:b/>
          <w:sz w:val="20"/>
          <w:szCs w:val="20"/>
        </w:rPr>
      </w:pPr>
    </w:p>
    <w:p w14:paraId="0406C85E" w14:textId="66F7B900" w:rsidR="005F2661" w:rsidRPr="003274CD" w:rsidRDefault="005F2661" w:rsidP="005F2661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cstheme="minorHAnsi"/>
          <w:sz w:val="20"/>
          <w:szCs w:val="20"/>
        </w:rPr>
      </w:pPr>
      <w:r w:rsidRPr="003274CD">
        <w:rPr>
          <w:rFonts w:cstheme="minorHAnsi"/>
          <w:sz w:val="20"/>
          <w:szCs w:val="20"/>
        </w:rPr>
        <w:t xml:space="preserve">The FMA icon and license setup </w:t>
      </w:r>
      <w:r w:rsidR="008B122A">
        <w:rPr>
          <w:rFonts w:cstheme="minorHAnsi"/>
          <w:sz w:val="20"/>
          <w:szCs w:val="20"/>
        </w:rPr>
        <w:t>are</w:t>
      </w:r>
      <w:r w:rsidRPr="003274CD">
        <w:rPr>
          <w:rFonts w:cstheme="minorHAnsi"/>
          <w:sz w:val="20"/>
          <w:szCs w:val="20"/>
        </w:rPr>
        <w:t xml:space="preserve"> as follows: </w:t>
      </w:r>
    </w:p>
    <w:p w14:paraId="134165A4" w14:textId="77777777" w:rsidR="005F2661" w:rsidRPr="003274CD" w:rsidRDefault="005F2661" w:rsidP="005F2661">
      <w:pPr>
        <w:pStyle w:val="ListParagraph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F2661" w:rsidRPr="003274CD" w14:paraId="0CF2D749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ED7D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CLIENT-PC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B4FE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PROGRAM PATH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5348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DATA PATH</w:t>
            </w:r>
          </w:p>
        </w:tc>
      </w:tr>
      <w:tr w:rsidR="005F2661" w:rsidRPr="003274CD" w14:paraId="6BEEEA99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D52C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ICON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807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35BA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5F2661" w:rsidRPr="003274CD" w14:paraId="3683E475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DB1B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LICENSE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6777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CBD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</w:tbl>
    <w:p w14:paraId="7CE01A9E" w14:textId="77777777" w:rsidR="005F2661" w:rsidRPr="003274CD" w:rsidRDefault="005F2661" w:rsidP="005F2661">
      <w:pPr>
        <w:pStyle w:val="ListParagraph"/>
        <w:rPr>
          <w:rFonts w:cstheme="minorHAnsi"/>
          <w:b/>
          <w:sz w:val="20"/>
          <w:szCs w:val="20"/>
        </w:rPr>
      </w:pPr>
    </w:p>
    <w:p w14:paraId="3C6A0F7E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</w:p>
    <w:p w14:paraId="4BE1246C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  <w:r w:rsidRPr="003274CD">
        <w:rPr>
          <w:rFonts w:cstheme="minorHAnsi"/>
          <w:b/>
          <w:sz w:val="20"/>
          <w:szCs w:val="20"/>
        </w:rPr>
        <w:t xml:space="preserve"> NB: MAKE SURE THE ICON AND LICENSE PROGRAM AND DATA PATHS ARE CORRECT!</w:t>
      </w:r>
    </w:p>
    <w:p w14:paraId="173F204C" w14:textId="77777777" w:rsidR="005F2661" w:rsidRPr="003274CD" w:rsidRDefault="005F2661" w:rsidP="005F2661">
      <w:pPr>
        <w:pStyle w:val="ListParagraph"/>
        <w:ind w:left="1440"/>
        <w:rPr>
          <w:rFonts w:cstheme="minorHAnsi"/>
          <w:b/>
          <w:i/>
          <w:sz w:val="20"/>
          <w:szCs w:val="20"/>
        </w:rPr>
      </w:pPr>
      <w:r w:rsidRPr="003274CD">
        <w:rPr>
          <w:rFonts w:cstheme="minorHAnsi"/>
          <w:i/>
          <w:sz w:val="20"/>
          <w:szCs w:val="20"/>
        </w:rPr>
        <w:br/>
        <w:t>For instance, if the icon data path = X, the license of the server will be overwritten!</w:t>
      </w:r>
    </w:p>
    <w:p w14:paraId="6BC6CE03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</w:p>
    <w:p w14:paraId="44DA3117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i/>
          <w:sz w:val="20"/>
          <w:szCs w:val="20"/>
        </w:rPr>
      </w:pPr>
    </w:p>
    <w:p w14:paraId="019A1DB2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i/>
          <w:sz w:val="20"/>
          <w:szCs w:val="20"/>
        </w:rPr>
      </w:pPr>
    </w:p>
    <w:p w14:paraId="1071DD14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i/>
          <w:sz w:val="20"/>
          <w:szCs w:val="20"/>
        </w:rPr>
      </w:pPr>
      <w:r w:rsidRPr="003274CD">
        <w:rPr>
          <w:rFonts w:cstheme="minorHAnsi"/>
          <w:b/>
          <w:i/>
          <w:sz w:val="20"/>
          <w:szCs w:val="20"/>
        </w:rPr>
        <w:t xml:space="preserve">Important note – On the Client PC, using a program path of ‘C’ for the icon and license is possible, but there is a bug where not all of the databases are linked correctly to the </w:t>
      </w:r>
      <w:r w:rsidRPr="003274CD">
        <w:rPr>
          <w:rFonts w:cstheme="minorHAnsi"/>
          <w:b/>
          <w:i/>
          <w:sz w:val="20"/>
          <w:szCs w:val="20"/>
          <w:u w:val="single"/>
        </w:rPr>
        <w:t>data path of ‘X’</w:t>
      </w:r>
      <w:r w:rsidRPr="003274CD">
        <w:rPr>
          <w:rFonts w:cstheme="minorHAnsi"/>
          <w:b/>
          <w:i/>
          <w:sz w:val="20"/>
          <w:szCs w:val="20"/>
        </w:rPr>
        <w:t xml:space="preserve">. </w:t>
      </w:r>
    </w:p>
    <w:p w14:paraId="7B3B1092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i/>
          <w:sz w:val="20"/>
          <w:szCs w:val="20"/>
        </w:rPr>
      </w:pPr>
    </w:p>
    <w:p w14:paraId="23F7A13F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i/>
          <w:sz w:val="20"/>
          <w:szCs w:val="20"/>
        </w:rPr>
      </w:pPr>
      <w:r w:rsidRPr="003274CD">
        <w:rPr>
          <w:rFonts w:cstheme="minorHAnsi"/>
          <w:b/>
          <w:i/>
          <w:sz w:val="20"/>
          <w:szCs w:val="20"/>
        </w:rPr>
        <w:t>Thus, some database changes are saved to the data path ‘X’ – correct, while other changes are only saved locally ‘C’ – incorrect, which is a major issue!</w:t>
      </w:r>
    </w:p>
    <w:p w14:paraId="6DF1B4D7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i/>
          <w:sz w:val="20"/>
          <w:szCs w:val="20"/>
        </w:rPr>
      </w:pPr>
    </w:p>
    <w:p w14:paraId="6CB39CD4" w14:textId="4D87EBEB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  <w:r w:rsidRPr="003274CD">
        <w:rPr>
          <w:rFonts w:cstheme="minorHAnsi"/>
          <w:b/>
          <w:i/>
          <w:sz w:val="20"/>
          <w:szCs w:val="20"/>
        </w:rPr>
        <w:t xml:space="preserve">Affected modules (as far as we know, there could be </w:t>
      </w:r>
      <w:r w:rsidR="008B122A">
        <w:rPr>
          <w:rFonts w:cstheme="minorHAnsi"/>
          <w:b/>
          <w:i/>
          <w:sz w:val="20"/>
          <w:szCs w:val="20"/>
        </w:rPr>
        <w:t>others</w:t>
      </w:r>
      <w:r w:rsidRPr="003274CD">
        <w:rPr>
          <w:rFonts w:cstheme="minorHAnsi"/>
          <w:b/>
          <w:i/>
          <w:sz w:val="20"/>
          <w:szCs w:val="20"/>
        </w:rPr>
        <w:t>): Pest Monitoring</w:t>
      </w:r>
    </w:p>
    <w:p w14:paraId="448FE637" w14:textId="77777777" w:rsidR="005F2661" w:rsidRPr="003274CD" w:rsidRDefault="005F2661" w:rsidP="005F2661">
      <w:pPr>
        <w:pStyle w:val="ListParagraph"/>
        <w:rPr>
          <w:rFonts w:cstheme="minorHAnsi"/>
          <w:b/>
          <w:sz w:val="20"/>
          <w:szCs w:val="20"/>
        </w:rPr>
      </w:pPr>
    </w:p>
    <w:p w14:paraId="5F7FA239" w14:textId="77777777" w:rsidR="005F2661" w:rsidRPr="003274CD" w:rsidRDefault="005F2661" w:rsidP="005F2661">
      <w:pPr>
        <w:pStyle w:val="ListParagraph"/>
        <w:rPr>
          <w:rFonts w:cstheme="minorHAnsi"/>
          <w:b/>
          <w:sz w:val="20"/>
          <w:szCs w:val="20"/>
        </w:rPr>
      </w:pPr>
    </w:p>
    <w:p w14:paraId="3E7F412B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  <w:u w:val="single"/>
        </w:rPr>
      </w:pPr>
      <w:r w:rsidRPr="003274CD">
        <w:rPr>
          <w:rFonts w:cstheme="minorHAnsi"/>
          <w:b/>
          <w:sz w:val="20"/>
          <w:szCs w:val="20"/>
          <w:u w:val="single"/>
        </w:rPr>
        <w:t>SUMMARY</w:t>
      </w:r>
    </w:p>
    <w:p w14:paraId="32F3EE02" w14:textId="77777777" w:rsidR="005F2661" w:rsidRPr="003274CD" w:rsidRDefault="005F2661" w:rsidP="005F2661">
      <w:pPr>
        <w:pStyle w:val="ListParagraph"/>
        <w:rPr>
          <w:rFonts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F2661" w:rsidRPr="003274CD" w14:paraId="203AD257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7EF8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SERVER-PC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CB6F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PROGRAM PATH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24E8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DATA PATH</w:t>
            </w:r>
          </w:p>
        </w:tc>
      </w:tr>
      <w:tr w:rsidR="005F2661" w:rsidRPr="003274CD" w14:paraId="6EC043E0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2967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ICON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0712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0F4A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5F2661" w:rsidRPr="003274CD" w14:paraId="0C6605CE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D8D7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LICENSE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A2AC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6FE9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</w:tr>
    </w:tbl>
    <w:p w14:paraId="40F9603D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</w:p>
    <w:p w14:paraId="39EDEB0A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F2661" w:rsidRPr="003274CD" w14:paraId="612DCEC6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A12B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CLIENT-PC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D3DA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PROGRAM PATH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4F6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DATA PATH</w:t>
            </w:r>
          </w:p>
        </w:tc>
      </w:tr>
      <w:tr w:rsidR="005F2661" w:rsidRPr="003274CD" w14:paraId="157DD628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E9E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ICON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A154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C366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5F2661" w:rsidRPr="003274CD" w14:paraId="29272AA5" w14:textId="77777777" w:rsidTr="001C51ED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758E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LICENSE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4D4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945B" w14:textId="77777777" w:rsidR="005F2661" w:rsidRPr="003274CD" w:rsidRDefault="005F2661" w:rsidP="001C51ED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X</w:t>
            </w:r>
          </w:p>
        </w:tc>
      </w:tr>
    </w:tbl>
    <w:p w14:paraId="5E9BCFA3" w14:textId="77777777" w:rsidR="005F2661" w:rsidRPr="003274CD" w:rsidRDefault="005F2661" w:rsidP="005F2661">
      <w:pPr>
        <w:pStyle w:val="ListParagraph"/>
        <w:jc w:val="center"/>
        <w:rPr>
          <w:rFonts w:cstheme="minorHAnsi"/>
          <w:b/>
          <w:sz w:val="20"/>
          <w:szCs w:val="20"/>
        </w:rPr>
      </w:pPr>
    </w:p>
    <w:p w14:paraId="1A7975EF" w14:textId="77777777" w:rsidR="005F2661" w:rsidRPr="003274CD" w:rsidRDefault="005F2661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40AE23DF" w14:textId="77777777" w:rsidR="005F2661" w:rsidRPr="003274CD" w:rsidRDefault="005F2661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73A2F7E0" w14:textId="77777777" w:rsidR="005F2661" w:rsidRPr="003274CD" w:rsidRDefault="005F2661" w:rsidP="005F2661">
      <w:pPr>
        <w:pStyle w:val="ListParagraph"/>
        <w:pBdr>
          <w:bottom w:val="single" w:sz="12" w:space="1" w:color="auto"/>
        </w:pBdr>
        <w:tabs>
          <w:tab w:val="left" w:pos="2130"/>
        </w:tabs>
        <w:rPr>
          <w:rFonts w:cstheme="minorHAnsi"/>
          <w:sz w:val="20"/>
          <w:szCs w:val="20"/>
        </w:rPr>
      </w:pPr>
    </w:p>
    <w:p w14:paraId="4E0C52B9" w14:textId="77777777" w:rsidR="005F2661" w:rsidRDefault="005F2661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3083BCA4" w14:textId="77777777" w:rsidR="0056235C" w:rsidRDefault="0056235C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230CD052" w14:textId="77777777" w:rsidR="0056235C" w:rsidRDefault="0056235C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56FB9179" w14:textId="77777777" w:rsidR="0056235C" w:rsidRDefault="0056235C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19948CD8" w14:textId="77777777" w:rsidR="0056235C" w:rsidRPr="003274CD" w:rsidRDefault="0056235C" w:rsidP="0056235C">
      <w:pPr>
        <w:pStyle w:val="ListParagraph"/>
        <w:jc w:val="center"/>
        <w:rPr>
          <w:rFonts w:cstheme="minorHAnsi"/>
          <w:b/>
          <w:sz w:val="20"/>
          <w:szCs w:val="20"/>
          <w:u w:val="single"/>
        </w:rPr>
      </w:pPr>
      <w:r w:rsidRPr="003274CD">
        <w:rPr>
          <w:rFonts w:cstheme="minorHAnsi"/>
          <w:b/>
          <w:sz w:val="20"/>
          <w:szCs w:val="20"/>
          <w:u w:val="single"/>
        </w:rPr>
        <w:t>SUMMARY</w:t>
      </w:r>
    </w:p>
    <w:p w14:paraId="72EBEC38" w14:textId="77777777" w:rsidR="0056235C" w:rsidRPr="003274CD" w:rsidRDefault="0056235C" w:rsidP="0056235C">
      <w:pPr>
        <w:pStyle w:val="ListParagraph"/>
        <w:rPr>
          <w:rFonts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677"/>
        <w:gridCol w:w="3039"/>
      </w:tblGrid>
      <w:tr w:rsidR="0056235C" w:rsidRPr="003274CD" w14:paraId="1CC0FFAD" w14:textId="77777777" w:rsidTr="0056235C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118F" w14:textId="77777777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SERVER-PC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679" w14:textId="00FC5B90" w:rsidR="0056235C" w:rsidRPr="003274CD" w:rsidRDefault="00582652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Target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9C89" w14:textId="7CC3B8CC" w:rsidR="0056235C" w:rsidRPr="003274CD" w:rsidRDefault="00582652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Start In</w:t>
            </w:r>
          </w:p>
        </w:tc>
      </w:tr>
      <w:tr w:rsidR="0056235C" w:rsidRPr="003274CD" w14:paraId="170DB46D" w14:textId="77777777" w:rsidTr="0056235C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4366" w14:textId="77777777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ICON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78B3" w14:textId="055C6257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:\Africa\FMA\DF1.exe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19EE" w14:textId="63702EFF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:\Africa\FMA\Databases</w:t>
            </w:r>
          </w:p>
        </w:tc>
      </w:tr>
      <w:tr w:rsidR="0056235C" w:rsidRPr="003274CD" w14:paraId="06AA0B0B" w14:textId="77777777" w:rsidTr="0056235C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3F57" w14:textId="34F79744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5FE" w14:textId="1CA8234E" w:rsidR="0056235C" w:rsidRPr="00582652" w:rsidRDefault="0056235C" w:rsidP="003143B5">
            <w:pPr>
              <w:pStyle w:val="ListParagraph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2652">
              <w:rPr>
                <w:rFonts w:cstheme="minorHAnsi"/>
                <w:b/>
                <w:bCs/>
                <w:sz w:val="20"/>
                <w:szCs w:val="20"/>
              </w:rPr>
              <w:t>Program Drive &amp; Directory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5DE" w14:textId="7061EF0B" w:rsidR="0056235C" w:rsidRPr="00582652" w:rsidRDefault="0056235C" w:rsidP="003143B5">
            <w:pPr>
              <w:pStyle w:val="ListParagraph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82652">
              <w:rPr>
                <w:rFonts w:cstheme="minorHAnsi"/>
                <w:b/>
                <w:bCs/>
                <w:sz w:val="20"/>
                <w:szCs w:val="20"/>
              </w:rPr>
              <w:t>Data Drive &amp; Directory</w:t>
            </w:r>
          </w:p>
        </w:tc>
      </w:tr>
      <w:tr w:rsidR="0056235C" w:rsidRPr="003274CD" w14:paraId="52ACFD23" w14:textId="77777777" w:rsidTr="0056235C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81D5" w14:textId="77777777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LICENSE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7FC0" w14:textId="254F497F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:\Africa\FMA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B82" w14:textId="2A85324F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:\Africa\FMA\Databases</w:t>
            </w:r>
          </w:p>
        </w:tc>
      </w:tr>
    </w:tbl>
    <w:p w14:paraId="5178096C" w14:textId="77777777" w:rsidR="0056235C" w:rsidRPr="003274CD" w:rsidRDefault="0056235C" w:rsidP="0056235C">
      <w:pPr>
        <w:pStyle w:val="ListParagraph"/>
        <w:jc w:val="center"/>
        <w:rPr>
          <w:rFonts w:cstheme="minorHAnsi"/>
          <w:b/>
          <w:sz w:val="20"/>
          <w:szCs w:val="20"/>
        </w:rPr>
      </w:pPr>
    </w:p>
    <w:p w14:paraId="050E48AF" w14:textId="77777777" w:rsidR="0056235C" w:rsidRPr="003274CD" w:rsidRDefault="0056235C" w:rsidP="0056235C">
      <w:pPr>
        <w:pStyle w:val="ListParagraph"/>
        <w:jc w:val="center"/>
        <w:rPr>
          <w:rFonts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687"/>
        <w:gridCol w:w="2881"/>
      </w:tblGrid>
      <w:tr w:rsidR="0056235C" w:rsidRPr="003274CD" w14:paraId="390F1EA5" w14:textId="77777777" w:rsidTr="001E045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09E4" w14:textId="77777777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CLIENT-PC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18A9" w14:textId="69BA9BA8" w:rsidR="0056235C" w:rsidRPr="003274CD" w:rsidRDefault="002163C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Target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B5F" w14:textId="7AD1A900" w:rsidR="0056235C" w:rsidRPr="003274CD" w:rsidRDefault="002163C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Start In</w:t>
            </w:r>
          </w:p>
        </w:tc>
      </w:tr>
      <w:tr w:rsidR="0056235C" w:rsidRPr="003274CD" w14:paraId="48B09522" w14:textId="77777777" w:rsidTr="001E045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5F69" w14:textId="77777777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ICON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ECD9" w14:textId="7FB18204" w:rsidR="0056235C" w:rsidRPr="001E045B" w:rsidRDefault="0056235C" w:rsidP="003143B5">
            <w:pPr>
              <w:pStyle w:val="ListParagraph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045B">
              <w:rPr>
                <w:rFonts w:cstheme="minorHAnsi"/>
                <w:bCs/>
                <w:sz w:val="20"/>
                <w:szCs w:val="20"/>
              </w:rPr>
              <w:t>X</w:t>
            </w:r>
            <w:r w:rsidR="001E045B" w:rsidRPr="001E045B">
              <w:rPr>
                <w:rFonts w:cstheme="minorHAnsi"/>
                <w:bCs/>
                <w:sz w:val="20"/>
                <w:szCs w:val="20"/>
              </w:rPr>
              <w:t>:\Africa\FMA\DF1.exe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3965" w14:textId="29C0DF63" w:rsidR="0056235C" w:rsidRPr="003274CD" w:rsidRDefault="0056235C" w:rsidP="003143B5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3274CD">
              <w:rPr>
                <w:rFonts w:cstheme="minorHAnsi"/>
                <w:sz w:val="20"/>
                <w:szCs w:val="20"/>
              </w:rPr>
              <w:t>C</w:t>
            </w:r>
            <w:r w:rsidR="00DE499D">
              <w:rPr>
                <w:rFonts w:cstheme="minorHAnsi"/>
                <w:sz w:val="20"/>
                <w:szCs w:val="20"/>
              </w:rPr>
              <w:t>:\Africa\FMA\Databases</w:t>
            </w:r>
          </w:p>
        </w:tc>
      </w:tr>
      <w:tr w:rsidR="002163CC" w:rsidRPr="003274CD" w14:paraId="3DD3FC57" w14:textId="77777777" w:rsidTr="001E045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696A" w14:textId="77777777" w:rsidR="002163CC" w:rsidRPr="003274CD" w:rsidRDefault="002163CC" w:rsidP="002163CC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0B6" w14:textId="28216E21" w:rsidR="002163CC" w:rsidRPr="003274CD" w:rsidRDefault="002163CC" w:rsidP="002163CC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2652">
              <w:rPr>
                <w:rFonts w:cstheme="minorHAnsi"/>
                <w:b/>
                <w:bCs/>
                <w:sz w:val="20"/>
                <w:szCs w:val="20"/>
              </w:rPr>
              <w:t>Program Drive &amp; Directory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A7E" w14:textId="258AABA7" w:rsidR="002163CC" w:rsidRPr="003274CD" w:rsidRDefault="002163CC" w:rsidP="002163CC">
            <w:pPr>
              <w:pStyle w:val="ListParagraph"/>
              <w:jc w:val="center"/>
              <w:rPr>
                <w:rFonts w:cstheme="minorHAnsi"/>
                <w:sz w:val="20"/>
                <w:szCs w:val="20"/>
              </w:rPr>
            </w:pPr>
            <w:r w:rsidRPr="00582652">
              <w:rPr>
                <w:rFonts w:cstheme="minorHAnsi"/>
                <w:b/>
                <w:bCs/>
                <w:sz w:val="20"/>
                <w:szCs w:val="20"/>
              </w:rPr>
              <w:t>Data Drive &amp; Directory</w:t>
            </w:r>
          </w:p>
        </w:tc>
      </w:tr>
      <w:tr w:rsidR="002163CC" w:rsidRPr="001E045B" w14:paraId="74E41DE0" w14:textId="77777777" w:rsidTr="001E045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1118" w14:textId="77777777" w:rsidR="002163CC" w:rsidRPr="003274CD" w:rsidRDefault="002163CC" w:rsidP="002163CC">
            <w:pPr>
              <w:pStyle w:val="ListParagraph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74CD">
              <w:rPr>
                <w:rFonts w:cstheme="minorHAnsi"/>
                <w:b/>
                <w:sz w:val="20"/>
                <w:szCs w:val="20"/>
              </w:rPr>
              <w:t>LICENSE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9418" w14:textId="0B9B26A9" w:rsidR="002163CC" w:rsidRPr="001E045B" w:rsidRDefault="002163CC" w:rsidP="002163CC">
            <w:pPr>
              <w:pStyle w:val="ListParagraph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045B">
              <w:rPr>
                <w:rFonts w:cstheme="minorHAnsi"/>
                <w:bCs/>
                <w:sz w:val="20"/>
                <w:szCs w:val="20"/>
              </w:rPr>
              <w:t>X</w:t>
            </w:r>
            <w:r w:rsidR="001E045B" w:rsidRPr="001E045B">
              <w:rPr>
                <w:rFonts w:cstheme="minorHAnsi"/>
                <w:bCs/>
                <w:sz w:val="20"/>
                <w:szCs w:val="20"/>
              </w:rPr>
              <w:t>:\Africa\FMA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3669" w14:textId="18E2CBEE" w:rsidR="002163CC" w:rsidRPr="001E045B" w:rsidRDefault="002163CC" w:rsidP="002163CC">
            <w:pPr>
              <w:pStyle w:val="ListParagraph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045B">
              <w:rPr>
                <w:rFonts w:cstheme="minorHAnsi"/>
                <w:bCs/>
                <w:sz w:val="20"/>
                <w:szCs w:val="20"/>
              </w:rPr>
              <w:t>X</w:t>
            </w:r>
            <w:r w:rsidR="001E045B" w:rsidRPr="001E045B">
              <w:rPr>
                <w:rFonts w:cstheme="minorHAnsi"/>
                <w:bCs/>
                <w:sz w:val="20"/>
                <w:szCs w:val="20"/>
              </w:rPr>
              <w:t>:\Africa\FMA\Databases</w:t>
            </w:r>
          </w:p>
        </w:tc>
      </w:tr>
    </w:tbl>
    <w:p w14:paraId="607C3F48" w14:textId="77777777" w:rsidR="0056235C" w:rsidRPr="003274CD" w:rsidRDefault="0056235C" w:rsidP="005F2661">
      <w:pPr>
        <w:pStyle w:val="ListParagraph"/>
        <w:tabs>
          <w:tab w:val="left" w:pos="2130"/>
        </w:tabs>
        <w:rPr>
          <w:rFonts w:cstheme="minorHAnsi"/>
          <w:sz w:val="20"/>
          <w:szCs w:val="20"/>
        </w:rPr>
      </w:pPr>
    </w:p>
    <w:p w14:paraId="49CE50E8" w14:textId="77777777" w:rsidR="005F2661" w:rsidRPr="003274CD" w:rsidRDefault="005F2661" w:rsidP="005F2661">
      <w:pPr>
        <w:pStyle w:val="ListParagraph"/>
        <w:spacing w:line="360" w:lineRule="auto"/>
        <w:rPr>
          <w:rFonts w:cstheme="minorHAnsi"/>
          <w:sz w:val="20"/>
          <w:szCs w:val="20"/>
        </w:rPr>
      </w:pPr>
    </w:p>
    <w:p w14:paraId="0B02BBFC" w14:textId="77777777" w:rsidR="005F2661" w:rsidRPr="003274CD" w:rsidRDefault="005F2661" w:rsidP="005F2661">
      <w:pPr>
        <w:jc w:val="center"/>
        <w:rPr>
          <w:rFonts w:cstheme="minorHAnsi"/>
          <w:sz w:val="20"/>
          <w:szCs w:val="20"/>
        </w:rPr>
      </w:pPr>
    </w:p>
    <w:p w14:paraId="364C4DA6" w14:textId="77777777" w:rsidR="005F2661" w:rsidRPr="003274CD" w:rsidRDefault="005F2661">
      <w:pPr>
        <w:spacing w:before="305"/>
        <w:ind w:left="102"/>
        <w:rPr>
          <w:sz w:val="20"/>
          <w:szCs w:val="20"/>
        </w:rPr>
      </w:pPr>
    </w:p>
    <w:sectPr w:rsidR="005F2661" w:rsidRPr="003274CD">
      <w:pgSz w:w="11910" w:h="16840"/>
      <w:pgMar w:top="660" w:right="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469A"/>
    <w:multiLevelType w:val="hybridMultilevel"/>
    <w:tmpl w:val="F224E58A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1D3E"/>
    <w:multiLevelType w:val="hybridMultilevel"/>
    <w:tmpl w:val="0736DD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84A58"/>
    <w:multiLevelType w:val="hybridMultilevel"/>
    <w:tmpl w:val="D722ABE8"/>
    <w:lvl w:ilvl="0" w:tplc="8CBEB7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92A18A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05F9"/>
    <w:multiLevelType w:val="hybridMultilevel"/>
    <w:tmpl w:val="BD34FC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78C"/>
    <w:multiLevelType w:val="hybridMultilevel"/>
    <w:tmpl w:val="68D65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122DC"/>
    <w:multiLevelType w:val="hybridMultilevel"/>
    <w:tmpl w:val="B1904ED8"/>
    <w:lvl w:ilvl="0" w:tplc="1E447D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133748">
    <w:abstractNumId w:val="4"/>
  </w:num>
  <w:num w:numId="2" w16cid:durableId="1604454571">
    <w:abstractNumId w:val="5"/>
  </w:num>
  <w:num w:numId="3" w16cid:durableId="1011299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4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260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804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86A"/>
    <w:rsid w:val="00090C87"/>
    <w:rsid w:val="000911F4"/>
    <w:rsid w:val="000B1633"/>
    <w:rsid w:val="001D4DE2"/>
    <w:rsid w:val="001E045B"/>
    <w:rsid w:val="002163CC"/>
    <w:rsid w:val="0029294F"/>
    <w:rsid w:val="003274CD"/>
    <w:rsid w:val="00400C23"/>
    <w:rsid w:val="00423CDB"/>
    <w:rsid w:val="004C3065"/>
    <w:rsid w:val="004F5E38"/>
    <w:rsid w:val="0056235C"/>
    <w:rsid w:val="00582652"/>
    <w:rsid w:val="005A0360"/>
    <w:rsid w:val="005F2661"/>
    <w:rsid w:val="006547D7"/>
    <w:rsid w:val="006A490D"/>
    <w:rsid w:val="00723CE8"/>
    <w:rsid w:val="00842E1C"/>
    <w:rsid w:val="008B122A"/>
    <w:rsid w:val="00A36256"/>
    <w:rsid w:val="00A40769"/>
    <w:rsid w:val="00C9186A"/>
    <w:rsid w:val="00D8354E"/>
    <w:rsid w:val="00DE293C"/>
    <w:rsid w:val="00DE499D"/>
    <w:rsid w:val="00E07DE8"/>
    <w:rsid w:val="00E16B17"/>
    <w:rsid w:val="00E626E6"/>
    <w:rsid w:val="00EA64D2"/>
    <w:rsid w:val="00ED6769"/>
    <w:rsid w:val="00EE538D"/>
    <w:rsid w:val="00E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."/>
  <w:listSeparator w:val=","/>
  <w14:docId w14:val="7643B0CC"/>
  <w15:docId w15:val="{7BF40F9E-A577-4058-873E-A5A60E8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3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5F2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upport@donkerhoekdata.co.za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hyperlink" Target="mailto:sales@donkerhoekdata.co.za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hyperlink" Target="http://www.donkerhoekdata.co.za/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yperlink" Target="file:///\\SERVER-PC\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1350</Words>
  <Characters>7700</Characters>
  <Application>Microsoft Office Word</Application>
  <DocSecurity>0</DocSecurity>
  <Lines>64</Lines>
  <Paragraphs>18</Paragraphs>
  <ScaleCrop>false</ScaleCrop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DHD - Modules Front Cover and Intro  [Recovered]</dc:title>
  <cp:lastModifiedBy>Nico Palvie</cp:lastModifiedBy>
  <cp:revision>32</cp:revision>
  <dcterms:created xsi:type="dcterms:W3CDTF">2023-10-06T09:55:00Z</dcterms:created>
  <dcterms:modified xsi:type="dcterms:W3CDTF">2025-12-12T06:49:00Z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2023-10-06T00:00:00Z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1d58beb88e52ed52e517a0e039475320d6dba905e343fecc086c8aea79b0ae91</vt:lpwstr>
  </property>
</Properties>
</file>